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7321" w14:textId="42A037C4" w:rsidR="00676371" w:rsidRDefault="00676371">
      <w:pPr>
        <w:pStyle w:val="Address"/>
        <w:rPr>
          <w:sz w:val="20"/>
          <w:szCs w:val="20"/>
        </w:rPr>
      </w:pPr>
    </w:p>
    <w:p w14:paraId="6597184F" w14:textId="77777777" w:rsidR="007B0FAA" w:rsidRDefault="007B0FAA" w:rsidP="004E7336">
      <w:pPr>
        <w:pStyle w:val="Address"/>
        <w:jc w:val="left"/>
        <w:rPr>
          <w:sz w:val="20"/>
          <w:szCs w:val="20"/>
        </w:rPr>
      </w:pPr>
    </w:p>
    <w:p w14:paraId="5A982DFF" w14:textId="21C5968F" w:rsidR="007B0FAA" w:rsidRDefault="004E7336">
      <w:pPr>
        <w:pStyle w:val="Address"/>
        <w:rPr>
          <w:sz w:val="20"/>
          <w:szCs w:val="20"/>
        </w:rPr>
      </w:pPr>
      <w:r>
        <w:rPr>
          <w:noProof/>
        </w:rPr>
        <w:drawing>
          <wp:inline distT="0" distB="0" distL="0" distR="0" wp14:anchorId="342DADAA" wp14:editId="4E068FBA">
            <wp:extent cx="5274310" cy="84070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800CE" w14:textId="77777777" w:rsidR="007B0FAA" w:rsidRDefault="007B0FAA">
      <w:pPr>
        <w:pStyle w:val="Address"/>
        <w:rPr>
          <w:sz w:val="20"/>
          <w:szCs w:val="20"/>
        </w:rPr>
      </w:pPr>
    </w:p>
    <w:p w14:paraId="1248AC79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Rikama Education APSCo Allegations &amp; Misconduct Policy</w:t>
      </w:r>
    </w:p>
    <w:p w14:paraId="090D6272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1. Purpose</w:t>
      </w:r>
    </w:p>
    <w:p w14:paraId="618663A3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This policy sets out how the Company manages allegations, complaints, safeguarding concerns, misconduct, and inappropriate behaviour involving:</w:t>
      </w:r>
    </w:p>
    <w:p w14:paraId="7BA95534" w14:textId="77777777" w:rsidR="00A03BDC" w:rsidRPr="00A03BDC" w:rsidRDefault="00A03BDC">
      <w:pPr>
        <w:pStyle w:val="BodyText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Candidates and temporary workers </w:t>
      </w:r>
    </w:p>
    <w:p w14:paraId="2A36A8CC" w14:textId="77777777" w:rsidR="00A03BDC" w:rsidRPr="00A03BDC" w:rsidRDefault="00A03BDC">
      <w:pPr>
        <w:pStyle w:val="BodyText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Clients and client employees </w:t>
      </w:r>
    </w:p>
    <w:p w14:paraId="0DF66C29" w14:textId="77777777" w:rsidR="00A03BDC" w:rsidRPr="00A03BDC" w:rsidRDefault="00A03BDC">
      <w:pPr>
        <w:pStyle w:val="BodyText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Company employees </w:t>
      </w:r>
    </w:p>
    <w:p w14:paraId="41A01066" w14:textId="77777777" w:rsidR="00A03BDC" w:rsidRPr="00A03BDC" w:rsidRDefault="00A03BDC">
      <w:pPr>
        <w:pStyle w:val="BodyText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Children, young people, and vulnerable adults (where applicable) </w:t>
      </w:r>
    </w:p>
    <w:p w14:paraId="34A1F90A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The Company is committed to investigating all allegations fairly, promptly, and consistently while protecting all parties involved.</w:t>
      </w:r>
    </w:p>
    <w:p w14:paraId="44DBC242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2. Scope</w:t>
      </w:r>
    </w:p>
    <w:p w14:paraId="3DB83EB6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This policy applies to:</w:t>
      </w:r>
    </w:p>
    <w:p w14:paraId="604A92B3" w14:textId="77777777" w:rsidR="00A03BDC" w:rsidRPr="00A03BDC" w:rsidRDefault="00A03BDC">
      <w:pPr>
        <w:pStyle w:val="BodyText"/>
        <w:widowControl w:val="0"/>
        <w:numPr>
          <w:ilvl w:val="0"/>
          <w:numId w:val="3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Permanent candidates </w:t>
      </w:r>
    </w:p>
    <w:p w14:paraId="27EABAEA" w14:textId="77777777" w:rsidR="00A03BDC" w:rsidRPr="00A03BDC" w:rsidRDefault="00A03BDC">
      <w:pPr>
        <w:pStyle w:val="BodyText"/>
        <w:widowControl w:val="0"/>
        <w:numPr>
          <w:ilvl w:val="0"/>
          <w:numId w:val="3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Temporary workers </w:t>
      </w:r>
    </w:p>
    <w:p w14:paraId="73116D55" w14:textId="77777777" w:rsidR="00A03BDC" w:rsidRPr="00A03BDC" w:rsidRDefault="00A03BDC">
      <w:pPr>
        <w:pStyle w:val="BodyText"/>
        <w:widowControl w:val="0"/>
        <w:numPr>
          <w:ilvl w:val="0"/>
          <w:numId w:val="3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Contractors </w:t>
      </w:r>
    </w:p>
    <w:p w14:paraId="7E9C5D45" w14:textId="77777777" w:rsidR="00A03BDC" w:rsidRPr="00A03BDC" w:rsidRDefault="00A03BDC">
      <w:pPr>
        <w:pStyle w:val="BodyText"/>
        <w:widowControl w:val="0"/>
        <w:numPr>
          <w:ilvl w:val="0"/>
          <w:numId w:val="3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Agency workers </w:t>
      </w:r>
    </w:p>
    <w:p w14:paraId="4FB328F6" w14:textId="77777777" w:rsidR="00A03BDC" w:rsidRPr="00A03BDC" w:rsidRDefault="00A03BDC">
      <w:pPr>
        <w:pStyle w:val="BodyText"/>
        <w:widowControl w:val="0"/>
        <w:numPr>
          <w:ilvl w:val="0"/>
          <w:numId w:val="3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Clients </w:t>
      </w:r>
    </w:p>
    <w:p w14:paraId="273739D0" w14:textId="77777777" w:rsidR="00A03BDC" w:rsidRPr="00A03BDC" w:rsidRDefault="00A03BDC">
      <w:pPr>
        <w:pStyle w:val="BodyText"/>
        <w:widowControl w:val="0"/>
        <w:numPr>
          <w:ilvl w:val="0"/>
          <w:numId w:val="3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Internal employees </w:t>
      </w:r>
    </w:p>
    <w:p w14:paraId="0CB1AF3E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3. Definitions</w:t>
      </w:r>
    </w:p>
    <w:p w14:paraId="179C865D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Allegation</w:t>
      </w:r>
      <w:r w:rsidRPr="00A03BDC">
        <w:rPr>
          <w:rFonts w:ascii="Arial" w:hAnsi="Arial" w:cs="Arial"/>
          <w:sz w:val="22"/>
          <w:szCs w:val="22"/>
          <w:lang w:val="en-GB"/>
        </w:rPr>
        <w:br/>
        <w:t>A claim, concern, or report that an individual may have behaved improperly, unprofessionally, unlawfully, or unsafely.</w:t>
      </w:r>
    </w:p>
    <w:p w14:paraId="6ADB5109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Misconduct</w:t>
      </w:r>
      <w:r w:rsidRPr="00A03BDC">
        <w:rPr>
          <w:rFonts w:ascii="Arial" w:hAnsi="Arial" w:cs="Arial"/>
          <w:sz w:val="22"/>
          <w:szCs w:val="22"/>
          <w:lang w:val="en-GB"/>
        </w:rPr>
        <w:br/>
        <w:t>Behaviour that breaches professional standards, company policies, safeguarding requirements, client rules, or legal obligations.</w:t>
      </w:r>
    </w:p>
    <w:p w14:paraId="7AC0A965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Gross Misconduct</w:t>
      </w:r>
      <w:r w:rsidRPr="00A03BDC">
        <w:rPr>
          <w:rFonts w:ascii="Arial" w:hAnsi="Arial" w:cs="Arial"/>
          <w:sz w:val="22"/>
          <w:szCs w:val="22"/>
          <w:lang w:val="en-GB"/>
        </w:rPr>
        <w:br/>
        <w:t>Serious misconduct that may result in immediate removal from assignment and termination of engagement.</w:t>
      </w:r>
    </w:p>
    <w:p w14:paraId="4C2F93E2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Examples include:</w:t>
      </w:r>
    </w:p>
    <w:p w14:paraId="5849193F" w14:textId="77777777" w:rsidR="00A03BDC" w:rsidRPr="00A03BDC" w:rsidRDefault="00A03BDC">
      <w:pPr>
        <w:pStyle w:val="BodyText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Abuse or neglect </w:t>
      </w:r>
    </w:p>
    <w:p w14:paraId="075A5F0E" w14:textId="77777777" w:rsidR="00A03BDC" w:rsidRPr="00A03BDC" w:rsidRDefault="00A03BDC">
      <w:pPr>
        <w:pStyle w:val="BodyText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Fraud or dishonesty </w:t>
      </w:r>
    </w:p>
    <w:p w14:paraId="30FD5568" w14:textId="77777777" w:rsidR="00A03BDC" w:rsidRPr="00A03BDC" w:rsidRDefault="00A03BDC">
      <w:pPr>
        <w:pStyle w:val="BodyText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Physical or verbal abuse </w:t>
      </w:r>
    </w:p>
    <w:p w14:paraId="01C24EE7" w14:textId="77777777" w:rsidR="00A03BDC" w:rsidRPr="00A03BDC" w:rsidRDefault="00A03BDC">
      <w:pPr>
        <w:pStyle w:val="BodyText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Discrimination or harassment </w:t>
      </w:r>
    </w:p>
    <w:p w14:paraId="16599869" w14:textId="77777777" w:rsidR="00A03BDC" w:rsidRPr="00A03BDC" w:rsidRDefault="00A03BDC">
      <w:pPr>
        <w:pStyle w:val="BodyText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Safeguarding breaches </w:t>
      </w:r>
    </w:p>
    <w:p w14:paraId="0638B93C" w14:textId="77777777" w:rsidR="00A03BDC" w:rsidRPr="00A03BDC" w:rsidRDefault="00A03BDC">
      <w:pPr>
        <w:pStyle w:val="BodyText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lastRenderedPageBreak/>
        <w:t xml:space="preserve">Theft </w:t>
      </w:r>
    </w:p>
    <w:p w14:paraId="4926E90B" w14:textId="77777777" w:rsidR="00A03BDC" w:rsidRPr="00A03BDC" w:rsidRDefault="00A03BDC">
      <w:pPr>
        <w:pStyle w:val="BodyText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Substance misuse at work </w:t>
      </w:r>
    </w:p>
    <w:p w14:paraId="74C73850" w14:textId="77777777" w:rsidR="00A03BDC" w:rsidRPr="00A03BDC" w:rsidRDefault="00A03BDC">
      <w:pPr>
        <w:pStyle w:val="BodyText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Falsification of records </w:t>
      </w:r>
    </w:p>
    <w:p w14:paraId="19C855CB" w14:textId="77777777" w:rsidR="00A03BDC" w:rsidRPr="00A03BDC" w:rsidRDefault="00A03BDC">
      <w:pPr>
        <w:pStyle w:val="BodyText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158" w:after="0" w:line="240" w:lineRule="auto"/>
        <w:rPr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Inappropriate relationships with service users, pupils, or vulnerable adults </w:t>
      </w:r>
    </w:p>
    <w:p w14:paraId="3590029F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ind w:left="509" w:hanging="338"/>
        <w:rPr>
          <w:rFonts w:ascii="Arial" w:hAnsi="Arial" w:cs="Arial"/>
          <w:sz w:val="22"/>
          <w:szCs w:val="22"/>
          <w:lang w:val="en-GB"/>
        </w:rPr>
      </w:pPr>
    </w:p>
    <w:p w14:paraId="70C1583D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4. Reporting Allegations</w:t>
      </w:r>
    </w:p>
    <w:p w14:paraId="44630B21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Allegations may be reported by:</w:t>
      </w:r>
    </w:p>
    <w:p w14:paraId="26AECB47" w14:textId="77777777" w:rsidR="00A03BDC" w:rsidRPr="00A03BDC" w:rsidRDefault="00A03BDC">
      <w:pPr>
        <w:pStyle w:val="BodyText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Clients </w:t>
      </w:r>
    </w:p>
    <w:p w14:paraId="1AB937EA" w14:textId="77777777" w:rsidR="00A03BDC" w:rsidRPr="00A03BDC" w:rsidRDefault="00A03BDC">
      <w:pPr>
        <w:pStyle w:val="BodyText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Candidates </w:t>
      </w:r>
    </w:p>
    <w:p w14:paraId="4EA2CCAC" w14:textId="77777777" w:rsidR="00A03BDC" w:rsidRPr="00A03BDC" w:rsidRDefault="00A03BDC">
      <w:pPr>
        <w:pStyle w:val="BodyText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Workers </w:t>
      </w:r>
    </w:p>
    <w:p w14:paraId="5692B2F5" w14:textId="77777777" w:rsidR="00A03BDC" w:rsidRPr="00A03BDC" w:rsidRDefault="00A03BDC">
      <w:pPr>
        <w:pStyle w:val="BodyText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Service users </w:t>
      </w:r>
    </w:p>
    <w:p w14:paraId="54E83DFD" w14:textId="77777777" w:rsidR="00A03BDC" w:rsidRPr="00A03BDC" w:rsidRDefault="00A03BDC">
      <w:pPr>
        <w:pStyle w:val="BodyText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Parents/carers </w:t>
      </w:r>
    </w:p>
    <w:p w14:paraId="6C9EFCB5" w14:textId="77777777" w:rsidR="00A03BDC" w:rsidRPr="00A03BDC" w:rsidRDefault="00A03BDC">
      <w:pPr>
        <w:pStyle w:val="BodyText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Schools or care settings </w:t>
      </w:r>
    </w:p>
    <w:p w14:paraId="2A5197E1" w14:textId="77777777" w:rsidR="00A03BDC" w:rsidRPr="00A03BDC" w:rsidRDefault="00A03BDC">
      <w:pPr>
        <w:pStyle w:val="BodyText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Regulatory bodies </w:t>
      </w:r>
    </w:p>
    <w:p w14:paraId="173C4A6A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Reports should be made immediately to the Designated Safeguarding Lead (DSL) or Compliance Manager.</w:t>
      </w:r>
    </w:p>
    <w:p w14:paraId="7EFF7668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5. Immediate Action</w:t>
      </w:r>
    </w:p>
    <w:p w14:paraId="296E72F0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Upon receiving an allegation, the Company will:</w:t>
      </w:r>
    </w:p>
    <w:p w14:paraId="0D3C1E1C" w14:textId="77777777" w:rsidR="00A03BDC" w:rsidRPr="00A03BDC" w:rsidRDefault="00A03BDC">
      <w:pPr>
        <w:pStyle w:val="BodyText"/>
        <w:widowControl w:val="0"/>
        <w:numPr>
          <w:ilvl w:val="0"/>
          <w:numId w:val="6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Record the allegation. </w:t>
      </w:r>
    </w:p>
    <w:p w14:paraId="565BBF22" w14:textId="77777777" w:rsidR="00A03BDC" w:rsidRPr="00A03BDC" w:rsidRDefault="00A03BDC">
      <w:pPr>
        <w:pStyle w:val="BodyText"/>
        <w:widowControl w:val="0"/>
        <w:numPr>
          <w:ilvl w:val="0"/>
          <w:numId w:val="6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Assess immediate risk. </w:t>
      </w:r>
    </w:p>
    <w:p w14:paraId="18C06694" w14:textId="77777777" w:rsidR="00A03BDC" w:rsidRPr="00A03BDC" w:rsidRDefault="00A03BDC">
      <w:pPr>
        <w:pStyle w:val="BodyText"/>
        <w:widowControl w:val="0"/>
        <w:numPr>
          <w:ilvl w:val="0"/>
          <w:numId w:val="6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Take steps to safeguard individuals. </w:t>
      </w:r>
    </w:p>
    <w:p w14:paraId="282BEC79" w14:textId="77777777" w:rsidR="00A03BDC" w:rsidRPr="00A03BDC" w:rsidRDefault="00A03BDC">
      <w:pPr>
        <w:pStyle w:val="BodyText"/>
        <w:widowControl w:val="0"/>
        <w:numPr>
          <w:ilvl w:val="0"/>
          <w:numId w:val="6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Notify the client where appropriate. </w:t>
      </w:r>
    </w:p>
    <w:p w14:paraId="381B93FB" w14:textId="77777777" w:rsidR="00A03BDC" w:rsidRPr="00A03BDC" w:rsidRDefault="00A03BDC">
      <w:pPr>
        <w:pStyle w:val="BodyText"/>
        <w:widowControl w:val="0"/>
        <w:numPr>
          <w:ilvl w:val="0"/>
          <w:numId w:val="6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Suspend placements if necessary pending investigation. </w:t>
      </w:r>
    </w:p>
    <w:p w14:paraId="1508DC9A" w14:textId="77777777" w:rsidR="00A03BDC" w:rsidRPr="00A03BDC" w:rsidRDefault="00A03BDC">
      <w:pPr>
        <w:pStyle w:val="BodyText"/>
        <w:widowControl w:val="0"/>
        <w:numPr>
          <w:ilvl w:val="0"/>
          <w:numId w:val="6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Seek advice from safeguarding agencies where required. </w:t>
      </w:r>
    </w:p>
    <w:p w14:paraId="1003C050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Suspension is a neutral act and does not imply guilt.</w:t>
      </w:r>
    </w:p>
    <w:p w14:paraId="7AF571A9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6. Investigation Procedure</w:t>
      </w:r>
    </w:p>
    <w:p w14:paraId="35164DDE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The Company will:</w:t>
      </w:r>
    </w:p>
    <w:p w14:paraId="33B5FFA9" w14:textId="77777777" w:rsidR="00A03BDC" w:rsidRPr="00A03BDC" w:rsidRDefault="00A03BDC">
      <w:pPr>
        <w:pStyle w:val="BodyText"/>
        <w:widowControl w:val="0"/>
        <w:numPr>
          <w:ilvl w:val="0"/>
          <w:numId w:val="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Obtain written statements where possible. </w:t>
      </w:r>
    </w:p>
    <w:p w14:paraId="681DD135" w14:textId="77777777" w:rsidR="00A03BDC" w:rsidRPr="00A03BDC" w:rsidRDefault="00A03BDC">
      <w:pPr>
        <w:pStyle w:val="BodyText"/>
        <w:widowControl w:val="0"/>
        <w:numPr>
          <w:ilvl w:val="0"/>
          <w:numId w:val="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Gather relevant evidence. </w:t>
      </w:r>
    </w:p>
    <w:p w14:paraId="5AEFBDC9" w14:textId="77777777" w:rsidR="00A03BDC" w:rsidRPr="00A03BDC" w:rsidRDefault="00A03BDC">
      <w:pPr>
        <w:pStyle w:val="BodyText"/>
        <w:widowControl w:val="0"/>
        <w:numPr>
          <w:ilvl w:val="0"/>
          <w:numId w:val="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Speak with witnesses. </w:t>
      </w:r>
    </w:p>
    <w:p w14:paraId="3A50B890" w14:textId="77777777" w:rsidR="00A03BDC" w:rsidRPr="00A03BDC" w:rsidRDefault="00A03BDC">
      <w:pPr>
        <w:pStyle w:val="BodyText"/>
        <w:widowControl w:val="0"/>
        <w:numPr>
          <w:ilvl w:val="0"/>
          <w:numId w:val="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Liaise with the client. </w:t>
      </w:r>
    </w:p>
    <w:p w14:paraId="45C53F68" w14:textId="77777777" w:rsidR="00A03BDC" w:rsidRPr="00A03BDC" w:rsidRDefault="00A03BDC">
      <w:pPr>
        <w:pStyle w:val="BodyText"/>
        <w:widowControl w:val="0"/>
        <w:numPr>
          <w:ilvl w:val="0"/>
          <w:numId w:val="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Maintain confidentiality. </w:t>
      </w:r>
    </w:p>
    <w:p w14:paraId="3B1E637B" w14:textId="77777777" w:rsidR="00A03BDC" w:rsidRPr="00A03BDC" w:rsidRDefault="00A03BDC">
      <w:pPr>
        <w:pStyle w:val="BodyText"/>
        <w:widowControl w:val="0"/>
        <w:numPr>
          <w:ilvl w:val="0"/>
          <w:numId w:val="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Keep clear records of actions taken. </w:t>
      </w:r>
    </w:p>
    <w:p w14:paraId="17DB3257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Investigations will be conducted objectively and without prejudice.</w:t>
      </w:r>
    </w:p>
    <w:p w14:paraId="4F26E01D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7. Safeguarding Referrals</w:t>
      </w:r>
    </w:p>
    <w:p w14:paraId="21708E55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Where evidence indicates harm or risk of harm to children or vulnerable adults, the Company will:</w:t>
      </w:r>
    </w:p>
    <w:p w14:paraId="76110587" w14:textId="77777777" w:rsidR="00A03BDC" w:rsidRPr="00A03BDC" w:rsidRDefault="00A03BDC">
      <w:pPr>
        <w:pStyle w:val="BodyText"/>
        <w:widowControl w:val="0"/>
        <w:numPr>
          <w:ilvl w:val="0"/>
          <w:numId w:val="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lastRenderedPageBreak/>
        <w:t xml:space="preserve">Notify Local Authority Designated Officers (LADO) where applicable. </w:t>
      </w:r>
    </w:p>
    <w:p w14:paraId="060E0428" w14:textId="77777777" w:rsidR="00A03BDC" w:rsidRPr="00A03BDC" w:rsidRDefault="00A03BDC">
      <w:pPr>
        <w:pStyle w:val="BodyText"/>
        <w:widowControl w:val="0"/>
        <w:numPr>
          <w:ilvl w:val="0"/>
          <w:numId w:val="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Notify relevant safeguarding authorities. </w:t>
      </w:r>
    </w:p>
    <w:p w14:paraId="62C22C99" w14:textId="77777777" w:rsidR="00A03BDC" w:rsidRPr="00A03BDC" w:rsidRDefault="00A03BDC">
      <w:pPr>
        <w:pStyle w:val="BodyText"/>
        <w:widowControl w:val="0"/>
        <w:numPr>
          <w:ilvl w:val="0"/>
          <w:numId w:val="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Consider referral to the DBS where legal referral criteria are met. </w:t>
      </w:r>
    </w:p>
    <w:p w14:paraId="4E35E104" w14:textId="77777777" w:rsidR="00A03BDC" w:rsidRPr="00A03BDC" w:rsidRDefault="00A03BDC">
      <w:pPr>
        <w:pStyle w:val="BodyText"/>
        <w:widowControl w:val="0"/>
        <w:numPr>
          <w:ilvl w:val="0"/>
          <w:numId w:val="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Cooperate fully with police or regulatory investigations. </w:t>
      </w:r>
    </w:p>
    <w:p w14:paraId="040644D4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APSCo Compliance+ standards specifically require agencies to have procedures covering investigations and DBS referral duties where appropriate. </w:t>
      </w:r>
    </w:p>
    <w:p w14:paraId="7F8B1B7B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8. Outcomes</w:t>
      </w:r>
    </w:p>
    <w:p w14:paraId="16AA2CCE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Following investigation, outcomes may include:</w:t>
      </w:r>
    </w:p>
    <w:p w14:paraId="19859CB3" w14:textId="77777777" w:rsidR="00A03BDC" w:rsidRPr="00A03BDC" w:rsidRDefault="00A03BDC">
      <w:pPr>
        <w:pStyle w:val="BodyText"/>
        <w:widowControl w:val="0"/>
        <w:numPr>
          <w:ilvl w:val="0"/>
          <w:numId w:val="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No further action </w:t>
      </w:r>
    </w:p>
    <w:p w14:paraId="35D94BE8" w14:textId="77777777" w:rsidR="00A03BDC" w:rsidRPr="00A03BDC" w:rsidRDefault="00A03BDC">
      <w:pPr>
        <w:pStyle w:val="BodyText"/>
        <w:widowControl w:val="0"/>
        <w:numPr>
          <w:ilvl w:val="0"/>
          <w:numId w:val="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Additional monitoring </w:t>
      </w:r>
    </w:p>
    <w:p w14:paraId="6C41C4B1" w14:textId="77777777" w:rsidR="00A03BDC" w:rsidRPr="00A03BDC" w:rsidRDefault="00A03BDC">
      <w:pPr>
        <w:pStyle w:val="BodyText"/>
        <w:widowControl w:val="0"/>
        <w:numPr>
          <w:ilvl w:val="0"/>
          <w:numId w:val="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Formal warning </w:t>
      </w:r>
    </w:p>
    <w:p w14:paraId="3223AA18" w14:textId="77777777" w:rsidR="00A03BDC" w:rsidRPr="00A03BDC" w:rsidRDefault="00A03BDC">
      <w:pPr>
        <w:pStyle w:val="BodyText"/>
        <w:widowControl w:val="0"/>
        <w:numPr>
          <w:ilvl w:val="0"/>
          <w:numId w:val="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Removal from assignment </w:t>
      </w:r>
    </w:p>
    <w:p w14:paraId="1D4134DC" w14:textId="77777777" w:rsidR="00A03BDC" w:rsidRPr="00A03BDC" w:rsidRDefault="00A03BDC">
      <w:pPr>
        <w:pStyle w:val="BodyText"/>
        <w:widowControl w:val="0"/>
        <w:numPr>
          <w:ilvl w:val="0"/>
          <w:numId w:val="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Termination of engagement </w:t>
      </w:r>
    </w:p>
    <w:p w14:paraId="6995A31A" w14:textId="77777777" w:rsidR="00A03BDC" w:rsidRPr="00A03BDC" w:rsidRDefault="00A03BDC">
      <w:pPr>
        <w:pStyle w:val="BodyText"/>
        <w:widowControl w:val="0"/>
        <w:numPr>
          <w:ilvl w:val="0"/>
          <w:numId w:val="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Referral to professional or regulatory bodies </w:t>
      </w:r>
    </w:p>
    <w:p w14:paraId="2C9F0BB7" w14:textId="77777777" w:rsidR="00A03BDC" w:rsidRPr="00A03BDC" w:rsidRDefault="00A03BDC">
      <w:pPr>
        <w:pStyle w:val="BodyText"/>
        <w:widowControl w:val="0"/>
        <w:numPr>
          <w:ilvl w:val="0"/>
          <w:numId w:val="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DBS referral </w:t>
      </w:r>
    </w:p>
    <w:p w14:paraId="6C913B34" w14:textId="77777777" w:rsidR="00A03BDC" w:rsidRPr="00A03BDC" w:rsidRDefault="00A03BDC">
      <w:pPr>
        <w:pStyle w:val="BodyText"/>
        <w:widowControl w:val="0"/>
        <w:numPr>
          <w:ilvl w:val="0"/>
          <w:numId w:val="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Notification to law enforcement agencies </w:t>
      </w:r>
    </w:p>
    <w:p w14:paraId="1A991DEC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9. Confidentiality</w:t>
      </w:r>
    </w:p>
    <w:p w14:paraId="7F1DAD17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All allegations will be handled confidentially.</w:t>
      </w:r>
    </w:p>
    <w:p w14:paraId="30863AB3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Information will only be shared with individuals who need to know </w:t>
      </w:r>
      <w:proofErr w:type="gramStart"/>
      <w:r w:rsidRPr="00A03BDC">
        <w:rPr>
          <w:rFonts w:ascii="Arial" w:hAnsi="Arial" w:cs="Arial"/>
          <w:sz w:val="22"/>
          <w:szCs w:val="22"/>
          <w:lang w:val="en-GB"/>
        </w:rPr>
        <w:t>in order to</w:t>
      </w:r>
      <w:proofErr w:type="gramEnd"/>
      <w:r w:rsidRPr="00A03BDC">
        <w:rPr>
          <w:rFonts w:ascii="Arial" w:hAnsi="Arial" w:cs="Arial"/>
          <w:sz w:val="22"/>
          <w:szCs w:val="22"/>
          <w:lang w:val="en-GB"/>
        </w:rPr>
        <w:t>:</w:t>
      </w:r>
    </w:p>
    <w:p w14:paraId="2886BBDF" w14:textId="77777777" w:rsidR="00A03BDC" w:rsidRPr="00A03BDC" w:rsidRDefault="00A03BDC">
      <w:pPr>
        <w:pStyle w:val="BodyText"/>
        <w:widowControl w:val="0"/>
        <w:numPr>
          <w:ilvl w:val="0"/>
          <w:numId w:val="10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Protect individuals </w:t>
      </w:r>
    </w:p>
    <w:p w14:paraId="53E2217E" w14:textId="77777777" w:rsidR="00A03BDC" w:rsidRPr="00A03BDC" w:rsidRDefault="00A03BDC">
      <w:pPr>
        <w:pStyle w:val="BodyText"/>
        <w:widowControl w:val="0"/>
        <w:numPr>
          <w:ilvl w:val="0"/>
          <w:numId w:val="10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Conduct investigations </w:t>
      </w:r>
    </w:p>
    <w:p w14:paraId="252BC38E" w14:textId="77777777" w:rsidR="00A03BDC" w:rsidRPr="00A03BDC" w:rsidRDefault="00A03BDC">
      <w:pPr>
        <w:pStyle w:val="BodyText"/>
        <w:widowControl w:val="0"/>
        <w:numPr>
          <w:ilvl w:val="0"/>
          <w:numId w:val="10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Meet legal obligations </w:t>
      </w:r>
    </w:p>
    <w:p w14:paraId="1AF9DDD4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10. Record Keeping</w:t>
      </w:r>
    </w:p>
    <w:p w14:paraId="7EBFCD2D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The Company will maintain:</w:t>
      </w:r>
    </w:p>
    <w:p w14:paraId="1F2F3C46" w14:textId="77777777" w:rsidR="00A03BDC" w:rsidRPr="00A03BDC" w:rsidRDefault="00A03BDC">
      <w:pPr>
        <w:pStyle w:val="BodyText"/>
        <w:widowControl w:val="0"/>
        <w:numPr>
          <w:ilvl w:val="0"/>
          <w:numId w:val="11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Allegation reports </w:t>
      </w:r>
    </w:p>
    <w:p w14:paraId="722805E5" w14:textId="77777777" w:rsidR="00A03BDC" w:rsidRPr="00A03BDC" w:rsidRDefault="00A03BDC">
      <w:pPr>
        <w:pStyle w:val="BodyText"/>
        <w:widowControl w:val="0"/>
        <w:numPr>
          <w:ilvl w:val="0"/>
          <w:numId w:val="11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Investigation notes </w:t>
      </w:r>
    </w:p>
    <w:p w14:paraId="04771270" w14:textId="77777777" w:rsidR="00A03BDC" w:rsidRPr="00A03BDC" w:rsidRDefault="00A03BDC">
      <w:pPr>
        <w:pStyle w:val="BodyText"/>
        <w:widowControl w:val="0"/>
        <w:numPr>
          <w:ilvl w:val="0"/>
          <w:numId w:val="11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Witness statements </w:t>
      </w:r>
    </w:p>
    <w:p w14:paraId="670B0A0F" w14:textId="77777777" w:rsidR="00A03BDC" w:rsidRPr="00A03BDC" w:rsidRDefault="00A03BDC">
      <w:pPr>
        <w:pStyle w:val="BodyText"/>
        <w:widowControl w:val="0"/>
        <w:numPr>
          <w:ilvl w:val="0"/>
          <w:numId w:val="11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Outcome records </w:t>
      </w:r>
    </w:p>
    <w:p w14:paraId="2D8DC435" w14:textId="77777777" w:rsidR="00A03BDC" w:rsidRPr="00A03BDC" w:rsidRDefault="00A03BDC">
      <w:pPr>
        <w:pStyle w:val="BodyText"/>
        <w:widowControl w:val="0"/>
        <w:numPr>
          <w:ilvl w:val="0"/>
          <w:numId w:val="11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Referral documentation </w:t>
      </w:r>
    </w:p>
    <w:p w14:paraId="32ACE82A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Records will be retained in accordance with GDPR and data retention requirements.</w:t>
      </w:r>
    </w:p>
    <w:p w14:paraId="2E5374F7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11. Review</w:t>
      </w:r>
    </w:p>
    <w:p w14:paraId="52BAFC2D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This policy will be reviewed annually or sooner if legislation, safeguarding guidance, APSCo standards, or business requirements change.</w:t>
      </w:r>
    </w:p>
    <w:p w14:paraId="6A691905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1F7823D5">
          <v:rect id="_x0000_i1025" style="width:0;height:1.5pt" o:hralign="center" o:hrstd="t" o:hr="t" fillcolor="#a0a0a0" stroked="f"/>
        </w:pict>
      </w:r>
    </w:p>
    <w:p w14:paraId="6E6B34B5" w14:textId="77777777" w:rsid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</w:p>
    <w:p w14:paraId="109863A2" w14:textId="77777777" w:rsid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</w:p>
    <w:p w14:paraId="5CA2BB31" w14:textId="77777777" w:rsid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</w:p>
    <w:p w14:paraId="4AB9E49C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pict w14:anchorId="5F0377DF">
          <v:rect id="_x0000_i1026" style="width:0;height:1.5pt" o:hralign="center" o:hrstd="t" o:hr="t" fillcolor="#a0a0a0" stroked="f"/>
        </w:pict>
      </w:r>
    </w:p>
    <w:p w14:paraId="58840A04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1. Policy Statement</w:t>
      </w:r>
    </w:p>
    <w:p w14:paraId="5C811105" w14:textId="3500E8E9" w:rsidR="00A03BDC" w:rsidRPr="00A03BDC" w:rsidRDefault="003E6D06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3E6D06">
        <w:rPr>
          <w:rFonts w:ascii="Arial" w:hAnsi="Arial" w:cs="Arial"/>
          <w:b/>
          <w:bCs/>
          <w:sz w:val="22"/>
          <w:szCs w:val="22"/>
          <w:lang w:val="en-GB"/>
        </w:rPr>
        <w:t>Rikama Education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A03BDC" w:rsidRPr="00A03BDC">
        <w:rPr>
          <w:rFonts w:ascii="Arial" w:hAnsi="Arial" w:cs="Arial"/>
          <w:sz w:val="22"/>
          <w:szCs w:val="22"/>
          <w:lang w:val="en-GB"/>
        </w:rPr>
        <w:t>is committed to safeguarding and promoting the welfare of children, young people, and vulnerable adults. We expect all employees, agency workers, contractors, candidates, and clients to share this commitment.</w:t>
      </w:r>
    </w:p>
    <w:p w14:paraId="5E76D74A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This policy sets out the procedures for managing allegations, safeguarding concerns, complaints, and misconduct involving any individual supplied by the Company or employed directly by the Company.</w:t>
      </w:r>
    </w:p>
    <w:p w14:paraId="102E0FFF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The Company will investigate all allegations fairly, promptly, consistently, and confidentially while ensuring compliance with:</w:t>
      </w:r>
    </w:p>
    <w:p w14:paraId="52286282" w14:textId="77777777" w:rsidR="00A03BDC" w:rsidRPr="00A03BDC" w:rsidRDefault="00A03BDC">
      <w:pPr>
        <w:pStyle w:val="BodyText"/>
        <w:widowControl w:val="0"/>
        <w:numPr>
          <w:ilvl w:val="0"/>
          <w:numId w:val="1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Keeping Children Safe in Education (KCSIE) </w:t>
      </w:r>
    </w:p>
    <w:p w14:paraId="7257E9E5" w14:textId="77777777" w:rsidR="00A03BDC" w:rsidRPr="00A03BDC" w:rsidRDefault="00A03BDC">
      <w:pPr>
        <w:pStyle w:val="BodyText"/>
        <w:widowControl w:val="0"/>
        <w:numPr>
          <w:ilvl w:val="0"/>
          <w:numId w:val="1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Working Together to Safeguard Children </w:t>
      </w:r>
    </w:p>
    <w:p w14:paraId="31B4D9C6" w14:textId="77777777" w:rsidR="00A03BDC" w:rsidRPr="00A03BDC" w:rsidRDefault="00A03BDC">
      <w:pPr>
        <w:pStyle w:val="BodyText"/>
        <w:widowControl w:val="0"/>
        <w:numPr>
          <w:ilvl w:val="0"/>
          <w:numId w:val="1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The Rehabilitation of Offenders Act 1974 </w:t>
      </w:r>
    </w:p>
    <w:p w14:paraId="021343D8" w14:textId="77777777" w:rsidR="00A03BDC" w:rsidRPr="00A03BDC" w:rsidRDefault="00A03BDC">
      <w:pPr>
        <w:pStyle w:val="BodyText"/>
        <w:widowControl w:val="0"/>
        <w:numPr>
          <w:ilvl w:val="0"/>
          <w:numId w:val="1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Safeguarding Vulnerable Groups Act 2006 </w:t>
      </w:r>
    </w:p>
    <w:p w14:paraId="381E70D0" w14:textId="77777777" w:rsidR="00A03BDC" w:rsidRPr="00A03BDC" w:rsidRDefault="00A03BDC">
      <w:pPr>
        <w:pStyle w:val="BodyText"/>
        <w:widowControl w:val="0"/>
        <w:numPr>
          <w:ilvl w:val="0"/>
          <w:numId w:val="1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Data Protection Act 2018 </w:t>
      </w:r>
    </w:p>
    <w:p w14:paraId="02DAB003" w14:textId="77777777" w:rsidR="00A03BDC" w:rsidRPr="00A03BDC" w:rsidRDefault="00A03BDC">
      <w:pPr>
        <w:pStyle w:val="BodyText"/>
        <w:widowControl w:val="0"/>
        <w:numPr>
          <w:ilvl w:val="0"/>
          <w:numId w:val="1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UK GDPR </w:t>
      </w:r>
    </w:p>
    <w:p w14:paraId="1A9F2268" w14:textId="77777777" w:rsidR="00A03BDC" w:rsidRPr="00A03BDC" w:rsidRDefault="00A03BDC">
      <w:pPr>
        <w:pStyle w:val="BodyText"/>
        <w:widowControl w:val="0"/>
        <w:numPr>
          <w:ilvl w:val="0"/>
          <w:numId w:val="1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APSCo Compliance+ Standards </w:t>
      </w:r>
    </w:p>
    <w:p w14:paraId="65F7B5EA" w14:textId="77777777" w:rsidR="00A03BDC" w:rsidRPr="00A03BDC" w:rsidRDefault="00A03BDC">
      <w:pPr>
        <w:pStyle w:val="BodyText"/>
        <w:widowControl w:val="0"/>
        <w:numPr>
          <w:ilvl w:val="0"/>
          <w:numId w:val="1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Employment Agencies Act 1973 and associated regulations </w:t>
      </w:r>
    </w:p>
    <w:p w14:paraId="6B0AC372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231A8985">
          <v:rect id="_x0000_i1027" style="width:0;height:1.5pt" o:hralign="center" o:hrstd="t" o:hr="t" fillcolor="#a0a0a0" stroked="f"/>
        </w:pict>
      </w:r>
    </w:p>
    <w:p w14:paraId="16F8ECC5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2. Purpose</w:t>
      </w:r>
    </w:p>
    <w:p w14:paraId="669FFAE2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The purpose of this policy is to:</w:t>
      </w:r>
    </w:p>
    <w:p w14:paraId="2268AE95" w14:textId="77777777" w:rsidR="00A03BDC" w:rsidRPr="00A03BDC" w:rsidRDefault="00A03BDC">
      <w:pPr>
        <w:pStyle w:val="BodyText"/>
        <w:widowControl w:val="0"/>
        <w:numPr>
          <w:ilvl w:val="0"/>
          <w:numId w:val="13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Protect children, young people, and vulnerable adults. </w:t>
      </w:r>
    </w:p>
    <w:p w14:paraId="24FE54FC" w14:textId="77777777" w:rsidR="00A03BDC" w:rsidRPr="00A03BDC" w:rsidRDefault="00A03BDC">
      <w:pPr>
        <w:pStyle w:val="BodyText"/>
        <w:widowControl w:val="0"/>
        <w:numPr>
          <w:ilvl w:val="0"/>
          <w:numId w:val="13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Provide clear reporting procedures. </w:t>
      </w:r>
    </w:p>
    <w:p w14:paraId="4C0F0CA1" w14:textId="77777777" w:rsidR="00A03BDC" w:rsidRPr="00A03BDC" w:rsidRDefault="00A03BDC">
      <w:pPr>
        <w:pStyle w:val="BodyText"/>
        <w:widowControl w:val="0"/>
        <w:numPr>
          <w:ilvl w:val="0"/>
          <w:numId w:val="13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Ensure allegations are managed appropriately. </w:t>
      </w:r>
    </w:p>
    <w:p w14:paraId="78646875" w14:textId="77777777" w:rsidR="00A03BDC" w:rsidRPr="00A03BDC" w:rsidRDefault="00A03BDC">
      <w:pPr>
        <w:pStyle w:val="BodyText"/>
        <w:widowControl w:val="0"/>
        <w:numPr>
          <w:ilvl w:val="0"/>
          <w:numId w:val="13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Promote fair and transparent investigations. </w:t>
      </w:r>
    </w:p>
    <w:p w14:paraId="3F0846E4" w14:textId="77777777" w:rsidR="00A03BDC" w:rsidRPr="00A03BDC" w:rsidRDefault="00A03BDC">
      <w:pPr>
        <w:pStyle w:val="BodyText"/>
        <w:widowControl w:val="0"/>
        <w:numPr>
          <w:ilvl w:val="0"/>
          <w:numId w:val="13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Ensure legal and safeguarding obligations are fulfilled. </w:t>
      </w:r>
    </w:p>
    <w:p w14:paraId="3B94725E" w14:textId="77777777" w:rsidR="00A03BDC" w:rsidRPr="00A03BDC" w:rsidRDefault="00A03BDC">
      <w:pPr>
        <w:pStyle w:val="BodyText"/>
        <w:widowControl w:val="0"/>
        <w:numPr>
          <w:ilvl w:val="0"/>
          <w:numId w:val="13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Protect the rights of all parties involved. </w:t>
      </w:r>
    </w:p>
    <w:p w14:paraId="48F45C4F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4C1A6F2F">
          <v:rect id="_x0000_i1028" style="width:0;height:1.5pt" o:hralign="center" o:hrstd="t" o:hr="t" fillcolor="#a0a0a0" stroked="f"/>
        </w:pict>
      </w:r>
    </w:p>
    <w:p w14:paraId="61862C92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3. Scope</w:t>
      </w:r>
    </w:p>
    <w:p w14:paraId="7368D020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This policy applies to:</w:t>
      </w:r>
    </w:p>
    <w:p w14:paraId="17055BD5" w14:textId="77777777" w:rsidR="00A03BDC" w:rsidRPr="00A03BDC" w:rsidRDefault="00A03BDC">
      <w:pPr>
        <w:pStyle w:val="BodyText"/>
        <w:widowControl w:val="0"/>
        <w:numPr>
          <w:ilvl w:val="0"/>
          <w:numId w:val="1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Agency workers </w:t>
      </w:r>
    </w:p>
    <w:p w14:paraId="43A0A5C3" w14:textId="77777777" w:rsidR="00A03BDC" w:rsidRPr="00A03BDC" w:rsidRDefault="00A03BDC">
      <w:pPr>
        <w:pStyle w:val="BodyText"/>
        <w:widowControl w:val="0"/>
        <w:numPr>
          <w:ilvl w:val="0"/>
          <w:numId w:val="1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Supply teachers </w:t>
      </w:r>
    </w:p>
    <w:p w14:paraId="05040A34" w14:textId="77777777" w:rsidR="00A03BDC" w:rsidRPr="00A03BDC" w:rsidRDefault="00A03BDC">
      <w:pPr>
        <w:pStyle w:val="BodyText"/>
        <w:widowControl w:val="0"/>
        <w:numPr>
          <w:ilvl w:val="0"/>
          <w:numId w:val="1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Tutors </w:t>
      </w:r>
    </w:p>
    <w:p w14:paraId="070810A3" w14:textId="77777777" w:rsidR="00A03BDC" w:rsidRPr="00A03BDC" w:rsidRDefault="00A03BDC">
      <w:pPr>
        <w:pStyle w:val="BodyText"/>
        <w:widowControl w:val="0"/>
        <w:numPr>
          <w:ilvl w:val="0"/>
          <w:numId w:val="1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Wellbeing Officers </w:t>
      </w:r>
    </w:p>
    <w:p w14:paraId="5B72E2FA" w14:textId="77777777" w:rsidR="00A03BDC" w:rsidRPr="00A03BDC" w:rsidRDefault="00A03BDC">
      <w:pPr>
        <w:pStyle w:val="BodyText"/>
        <w:widowControl w:val="0"/>
        <w:numPr>
          <w:ilvl w:val="0"/>
          <w:numId w:val="1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Learning Support Assistants </w:t>
      </w:r>
    </w:p>
    <w:p w14:paraId="617A7FA3" w14:textId="77777777" w:rsidR="00A03BDC" w:rsidRPr="00A03BDC" w:rsidRDefault="00A03BDC">
      <w:pPr>
        <w:pStyle w:val="BodyText"/>
        <w:widowControl w:val="0"/>
        <w:numPr>
          <w:ilvl w:val="0"/>
          <w:numId w:val="1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Teaching Assistants </w:t>
      </w:r>
    </w:p>
    <w:p w14:paraId="337F82DB" w14:textId="77777777" w:rsidR="00A03BDC" w:rsidRPr="00A03BDC" w:rsidRDefault="00A03BDC">
      <w:pPr>
        <w:pStyle w:val="BodyText"/>
        <w:widowControl w:val="0"/>
        <w:numPr>
          <w:ilvl w:val="0"/>
          <w:numId w:val="1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Permanent candidates </w:t>
      </w:r>
    </w:p>
    <w:p w14:paraId="3DCBE1F4" w14:textId="77777777" w:rsidR="00A03BDC" w:rsidRPr="00A03BDC" w:rsidRDefault="00A03BDC">
      <w:pPr>
        <w:pStyle w:val="BodyText"/>
        <w:widowControl w:val="0"/>
        <w:numPr>
          <w:ilvl w:val="0"/>
          <w:numId w:val="1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Contractors </w:t>
      </w:r>
    </w:p>
    <w:p w14:paraId="51A811AD" w14:textId="77777777" w:rsidR="00A03BDC" w:rsidRPr="00A03BDC" w:rsidRDefault="00A03BDC">
      <w:pPr>
        <w:pStyle w:val="BodyText"/>
        <w:widowControl w:val="0"/>
        <w:numPr>
          <w:ilvl w:val="0"/>
          <w:numId w:val="1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lastRenderedPageBreak/>
        <w:t xml:space="preserve">Consultants </w:t>
      </w:r>
    </w:p>
    <w:p w14:paraId="37BAF0FD" w14:textId="77777777" w:rsidR="00A03BDC" w:rsidRPr="00A03BDC" w:rsidRDefault="00A03BDC">
      <w:pPr>
        <w:pStyle w:val="BodyText"/>
        <w:widowControl w:val="0"/>
        <w:numPr>
          <w:ilvl w:val="0"/>
          <w:numId w:val="1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Internal employees </w:t>
      </w:r>
    </w:p>
    <w:p w14:paraId="19BBFD45" w14:textId="77777777" w:rsidR="00A03BDC" w:rsidRPr="00A03BDC" w:rsidRDefault="00A03BDC">
      <w:pPr>
        <w:pStyle w:val="BodyText"/>
        <w:widowControl w:val="0"/>
        <w:numPr>
          <w:ilvl w:val="0"/>
          <w:numId w:val="1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Directors </w:t>
      </w:r>
    </w:p>
    <w:p w14:paraId="5BEFEDFF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The policy also applies to allegations received from:</w:t>
      </w:r>
    </w:p>
    <w:p w14:paraId="1E8A36BE" w14:textId="77777777" w:rsidR="00A03BDC" w:rsidRPr="00A03BDC" w:rsidRDefault="00A03BDC">
      <w:pPr>
        <w:pStyle w:val="BodyText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Schools </w:t>
      </w:r>
    </w:p>
    <w:p w14:paraId="3762C81A" w14:textId="77777777" w:rsidR="00A03BDC" w:rsidRPr="00A03BDC" w:rsidRDefault="00A03BDC">
      <w:pPr>
        <w:pStyle w:val="BodyText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Local Authorities </w:t>
      </w:r>
    </w:p>
    <w:p w14:paraId="63A3664F" w14:textId="77777777" w:rsidR="00A03BDC" w:rsidRPr="00A03BDC" w:rsidRDefault="00A03BDC">
      <w:pPr>
        <w:pStyle w:val="BodyText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Parents and carers </w:t>
      </w:r>
    </w:p>
    <w:p w14:paraId="0E98CEE0" w14:textId="77777777" w:rsidR="00A03BDC" w:rsidRPr="00A03BDC" w:rsidRDefault="00A03BDC">
      <w:pPr>
        <w:pStyle w:val="BodyText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Pupils </w:t>
      </w:r>
    </w:p>
    <w:p w14:paraId="1745299D" w14:textId="77777777" w:rsidR="00A03BDC" w:rsidRPr="00A03BDC" w:rsidRDefault="00A03BDC">
      <w:pPr>
        <w:pStyle w:val="BodyText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Clients </w:t>
      </w:r>
    </w:p>
    <w:p w14:paraId="535A3564" w14:textId="77777777" w:rsidR="00A03BDC" w:rsidRPr="00A03BDC" w:rsidRDefault="00A03BDC">
      <w:pPr>
        <w:pStyle w:val="BodyText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Regulatory bodies </w:t>
      </w:r>
    </w:p>
    <w:p w14:paraId="46BF1080" w14:textId="77777777" w:rsidR="00A03BDC" w:rsidRPr="00A03BDC" w:rsidRDefault="00A03BDC">
      <w:pPr>
        <w:pStyle w:val="BodyText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Members of the public </w:t>
      </w:r>
    </w:p>
    <w:p w14:paraId="2AE8C9CE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2D283CEF">
          <v:rect id="_x0000_i1029" style="width:0;height:1.5pt" o:hralign="center" o:hrstd="t" o:hr="t" fillcolor="#a0a0a0" stroked="f"/>
        </w:pict>
      </w:r>
    </w:p>
    <w:p w14:paraId="3F92AC5E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4. Definitions</w:t>
      </w:r>
    </w:p>
    <w:p w14:paraId="78EB6564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Allegation</w:t>
      </w:r>
    </w:p>
    <w:p w14:paraId="799DA5F6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Information suggesting an individual may have:</w:t>
      </w:r>
    </w:p>
    <w:p w14:paraId="2FF4B94B" w14:textId="77777777" w:rsidR="00A03BDC" w:rsidRPr="00A03BDC" w:rsidRDefault="00A03BDC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Behaved in a way that harmed or may have harmed a child. </w:t>
      </w:r>
    </w:p>
    <w:p w14:paraId="5A752D83" w14:textId="77777777" w:rsidR="00A03BDC" w:rsidRPr="00A03BDC" w:rsidRDefault="00A03BDC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Committed a criminal offence. </w:t>
      </w:r>
    </w:p>
    <w:p w14:paraId="5C5FEE6D" w14:textId="77777777" w:rsidR="00A03BDC" w:rsidRPr="00A03BDC" w:rsidRDefault="00A03BDC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Behaved towards a child in a way indicating unsuitability to work with children. </w:t>
      </w:r>
    </w:p>
    <w:p w14:paraId="674AC4C1" w14:textId="77777777" w:rsidR="00A03BDC" w:rsidRPr="00A03BDC" w:rsidRDefault="00A03BDC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Breached safeguarding requirements. </w:t>
      </w:r>
    </w:p>
    <w:p w14:paraId="3A6B154D" w14:textId="77777777" w:rsidR="00A03BDC" w:rsidRPr="00A03BDC" w:rsidRDefault="00A03BDC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Breached professional conduct standards. </w:t>
      </w:r>
    </w:p>
    <w:p w14:paraId="391D081C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Misconduct</w:t>
      </w:r>
    </w:p>
    <w:p w14:paraId="29CCEB8C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Behaviour which falls below expected professional standards including:</w:t>
      </w:r>
    </w:p>
    <w:p w14:paraId="35751760" w14:textId="77777777" w:rsidR="00A03BDC" w:rsidRPr="00A03BDC" w:rsidRDefault="00A03BDC">
      <w:pPr>
        <w:pStyle w:val="BodyText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Poor conduct. </w:t>
      </w:r>
    </w:p>
    <w:p w14:paraId="680E9C95" w14:textId="77777777" w:rsidR="00A03BDC" w:rsidRPr="00A03BDC" w:rsidRDefault="00A03BDC">
      <w:pPr>
        <w:pStyle w:val="BodyText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Failure to follow safeguarding procedures. </w:t>
      </w:r>
    </w:p>
    <w:p w14:paraId="1399F0C0" w14:textId="77777777" w:rsidR="00A03BDC" w:rsidRPr="00A03BDC" w:rsidRDefault="00A03BDC">
      <w:pPr>
        <w:pStyle w:val="BodyText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Inappropriate communication. </w:t>
      </w:r>
    </w:p>
    <w:p w14:paraId="13B5A974" w14:textId="77777777" w:rsidR="00A03BDC" w:rsidRPr="00A03BDC" w:rsidRDefault="00A03BDC">
      <w:pPr>
        <w:pStyle w:val="BodyText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Failure to follow client policies. </w:t>
      </w:r>
    </w:p>
    <w:p w14:paraId="3B32875B" w14:textId="77777777" w:rsidR="00A03BDC" w:rsidRPr="00A03BDC" w:rsidRDefault="00A03BDC">
      <w:pPr>
        <w:pStyle w:val="BodyText"/>
        <w:widowControl w:val="0"/>
        <w:numPr>
          <w:ilvl w:val="0"/>
          <w:numId w:val="1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Breach of confidentiality. </w:t>
      </w:r>
    </w:p>
    <w:p w14:paraId="1C7F7B16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Gross Misconduct</w:t>
      </w:r>
    </w:p>
    <w:p w14:paraId="61A1CA57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Serious misconduct which may justify immediate removal from assignment.</w:t>
      </w:r>
    </w:p>
    <w:p w14:paraId="16DC5329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Examples include:</w:t>
      </w:r>
    </w:p>
    <w:p w14:paraId="1D6F006C" w14:textId="77777777" w:rsidR="00A03BDC" w:rsidRPr="00A03BDC" w:rsidRDefault="00A03BDC">
      <w:pPr>
        <w:pStyle w:val="BodyText"/>
        <w:widowControl w:val="0"/>
        <w:numPr>
          <w:ilvl w:val="0"/>
          <w:numId w:val="1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Physical abuse </w:t>
      </w:r>
    </w:p>
    <w:p w14:paraId="466FEF5F" w14:textId="77777777" w:rsidR="00A03BDC" w:rsidRPr="00A03BDC" w:rsidRDefault="00A03BDC">
      <w:pPr>
        <w:pStyle w:val="BodyText"/>
        <w:widowControl w:val="0"/>
        <w:numPr>
          <w:ilvl w:val="0"/>
          <w:numId w:val="1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Emotional abuse </w:t>
      </w:r>
    </w:p>
    <w:p w14:paraId="4F3EFBEF" w14:textId="77777777" w:rsidR="00A03BDC" w:rsidRPr="00A03BDC" w:rsidRDefault="00A03BDC">
      <w:pPr>
        <w:pStyle w:val="BodyText"/>
        <w:widowControl w:val="0"/>
        <w:numPr>
          <w:ilvl w:val="0"/>
          <w:numId w:val="1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Sexual misconduct </w:t>
      </w:r>
    </w:p>
    <w:p w14:paraId="3E53D34B" w14:textId="77777777" w:rsidR="00A03BDC" w:rsidRPr="00A03BDC" w:rsidRDefault="00A03BDC">
      <w:pPr>
        <w:pStyle w:val="BodyText"/>
        <w:widowControl w:val="0"/>
        <w:numPr>
          <w:ilvl w:val="0"/>
          <w:numId w:val="1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Neglect </w:t>
      </w:r>
    </w:p>
    <w:p w14:paraId="30DDCB6C" w14:textId="77777777" w:rsidR="00A03BDC" w:rsidRPr="00A03BDC" w:rsidRDefault="00A03BDC">
      <w:pPr>
        <w:pStyle w:val="BodyText"/>
        <w:widowControl w:val="0"/>
        <w:numPr>
          <w:ilvl w:val="0"/>
          <w:numId w:val="1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Serious safeguarding breaches </w:t>
      </w:r>
    </w:p>
    <w:p w14:paraId="47D1CCA5" w14:textId="77777777" w:rsidR="00A03BDC" w:rsidRPr="00A03BDC" w:rsidRDefault="00A03BDC">
      <w:pPr>
        <w:pStyle w:val="BodyText"/>
        <w:widowControl w:val="0"/>
        <w:numPr>
          <w:ilvl w:val="0"/>
          <w:numId w:val="1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Fraud </w:t>
      </w:r>
    </w:p>
    <w:p w14:paraId="56A4AAAF" w14:textId="77777777" w:rsidR="00A03BDC" w:rsidRPr="00A03BDC" w:rsidRDefault="00A03BDC">
      <w:pPr>
        <w:pStyle w:val="BodyText"/>
        <w:widowControl w:val="0"/>
        <w:numPr>
          <w:ilvl w:val="0"/>
          <w:numId w:val="1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Theft </w:t>
      </w:r>
    </w:p>
    <w:p w14:paraId="0634E620" w14:textId="77777777" w:rsidR="00A03BDC" w:rsidRPr="00A03BDC" w:rsidRDefault="00A03BDC">
      <w:pPr>
        <w:pStyle w:val="BodyText"/>
        <w:widowControl w:val="0"/>
        <w:numPr>
          <w:ilvl w:val="0"/>
          <w:numId w:val="1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lastRenderedPageBreak/>
        <w:t xml:space="preserve">Falsification of qualifications </w:t>
      </w:r>
    </w:p>
    <w:p w14:paraId="366D1857" w14:textId="77777777" w:rsidR="00A03BDC" w:rsidRPr="00A03BDC" w:rsidRDefault="00A03BDC">
      <w:pPr>
        <w:pStyle w:val="BodyText"/>
        <w:widowControl w:val="0"/>
        <w:numPr>
          <w:ilvl w:val="0"/>
          <w:numId w:val="1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Falsification of timesheets </w:t>
      </w:r>
    </w:p>
    <w:p w14:paraId="124B9CB9" w14:textId="77777777" w:rsidR="00A03BDC" w:rsidRPr="00A03BDC" w:rsidRDefault="00A03BDC">
      <w:pPr>
        <w:pStyle w:val="BodyText"/>
        <w:widowControl w:val="0"/>
        <w:numPr>
          <w:ilvl w:val="0"/>
          <w:numId w:val="1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Drug or alcohol misuse at work </w:t>
      </w:r>
    </w:p>
    <w:p w14:paraId="79C813E2" w14:textId="77777777" w:rsidR="00A03BDC" w:rsidRPr="00A03BDC" w:rsidRDefault="00A03BDC">
      <w:pPr>
        <w:pStyle w:val="BodyText"/>
        <w:widowControl w:val="0"/>
        <w:numPr>
          <w:ilvl w:val="0"/>
          <w:numId w:val="1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Discriminatory behaviour </w:t>
      </w:r>
    </w:p>
    <w:p w14:paraId="0BAFCB87" w14:textId="77777777" w:rsidR="00A03BDC" w:rsidRPr="00A03BDC" w:rsidRDefault="00A03BDC">
      <w:pPr>
        <w:pStyle w:val="BodyText"/>
        <w:widowControl w:val="0"/>
        <w:numPr>
          <w:ilvl w:val="0"/>
          <w:numId w:val="1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Harassment </w:t>
      </w:r>
    </w:p>
    <w:p w14:paraId="721FA86C" w14:textId="77777777" w:rsidR="00A03BDC" w:rsidRPr="00A03BDC" w:rsidRDefault="00A03BDC">
      <w:pPr>
        <w:pStyle w:val="BodyText"/>
        <w:widowControl w:val="0"/>
        <w:numPr>
          <w:ilvl w:val="0"/>
          <w:numId w:val="1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Violence or threatening behaviour </w:t>
      </w:r>
    </w:p>
    <w:p w14:paraId="438D21C8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7BB67503">
          <v:rect id="_x0000_i1030" style="width:0;height:1.5pt" o:hralign="center" o:hrstd="t" o:hr="t" fillcolor="#a0a0a0" stroked="f"/>
        </w:pict>
      </w:r>
    </w:p>
    <w:p w14:paraId="1855DAE3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5. Reporting Concerns</w:t>
      </w:r>
    </w:p>
    <w:p w14:paraId="30BAF927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All allegations must be reported immediately.</w:t>
      </w:r>
    </w:p>
    <w:p w14:paraId="0FF519F9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Reports may be received from:</w:t>
      </w:r>
    </w:p>
    <w:p w14:paraId="48F21FE7" w14:textId="77777777" w:rsidR="00A03BDC" w:rsidRPr="00A03BDC" w:rsidRDefault="00A03BDC">
      <w:pPr>
        <w:pStyle w:val="BodyText"/>
        <w:widowControl w:val="0"/>
        <w:numPr>
          <w:ilvl w:val="0"/>
          <w:numId w:val="1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Schools </w:t>
      </w:r>
    </w:p>
    <w:p w14:paraId="0BBEAE79" w14:textId="77777777" w:rsidR="00A03BDC" w:rsidRPr="00A03BDC" w:rsidRDefault="00A03BDC">
      <w:pPr>
        <w:pStyle w:val="BodyText"/>
        <w:widowControl w:val="0"/>
        <w:numPr>
          <w:ilvl w:val="0"/>
          <w:numId w:val="1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Clients </w:t>
      </w:r>
    </w:p>
    <w:p w14:paraId="2D380B5C" w14:textId="77777777" w:rsidR="00A03BDC" w:rsidRPr="00A03BDC" w:rsidRDefault="00A03BDC">
      <w:pPr>
        <w:pStyle w:val="BodyText"/>
        <w:widowControl w:val="0"/>
        <w:numPr>
          <w:ilvl w:val="0"/>
          <w:numId w:val="1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Parents </w:t>
      </w:r>
    </w:p>
    <w:p w14:paraId="5A189320" w14:textId="77777777" w:rsidR="00A03BDC" w:rsidRPr="00A03BDC" w:rsidRDefault="00A03BDC">
      <w:pPr>
        <w:pStyle w:val="BodyText"/>
        <w:widowControl w:val="0"/>
        <w:numPr>
          <w:ilvl w:val="0"/>
          <w:numId w:val="1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Pupils </w:t>
      </w:r>
    </w:p>
    <w:p w14:paraId="7BD11022" w14:textId="77777777" w:rsidR="00A03BDC" w:rsidRPr="00A03BDC" w:rsidRDefault="00A03BDC">
      <w:pPr>
        <w:pStyle w:val="BodyText"/>
        <w:widowControl w:val="0"/>
        <w:numPr>
          <w:ilvl w:val="0"/>
          <w:numId w:val="1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Staff members </w:t>
      </w:r>
    </w:p>
    <w:p w14:paraId="1E64DC91" w14:textId="77777777" w:rsidR="00A03BDC" w:rsidRPr="00A03BDC" w:rsidRDefault="00A03BDC">
      <w:pPr>
        <w:pStyle w:val="BodyText"/>
        <w:widowControl w:val="0"/>
        <w:numPr>
          <w:ilvl w:val="0"/>
          <w:numId w:val="1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Candidates </w:t>
      </w:r>
    </w:p>
    <w:p w14:paraId="1E6E7607" w14:textId="77777777" w:rsidR="00A03BDC" w:rsidRPr="00A03BDC" w:rsidRDefault="00A03BDC">
      <w:pPr>
        <w:pStyle w:val="BodyText"/>
        <w:widowControl w:val="0"/>
        <w:numPr>
          <w:ilvl w:val="0"/>
          <w:numId w:val="1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Regulatory authorities </w:t>
      </w:r>
    </w:p>
    <w:p w14:paraId="0EB2ABBC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Reports should be directed to:</w:t>
      </w:r>
    </w:p>
    <w:p w14:paraId="7772FFD2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Designated Safeguarding Lead (DSL)</w:t>
      </w:r>
      <w:r w:rsidRPr="00A03BDC">
        <w:rPr>
          <w:rFonts w:ascii="Arial" w:hAnsi="Arial" w:cs="Arial"/>
          <w:sz w:val="22"/>
          <w:szCs w:val="22"/>
          <w:lang w:val="en-GB"/>
        </w:rPr>
        <w:br/>
        <w:t>Name: [Insert Name]</w:t>
      </w:r>
      <w:r w:rsidRPr="00A03BDC">
        <w:rPr>
          <w:rFonts w:ascii="Arial" w:hAnsi="Arial" w:cs="Arial"/>
          <w:sz w:val="22"/>
          <w:szCs w:val="22"/>
          <w:lang w:val="en-GB"/>
        </w:rPr>
        <w:br/>
        <w:t>Email: [Insert Email]</w:t>
      </w:r>
      <w:r w:rsidRPr="00A03BDC">
        <w:rPr>
          <w:rFonts w:ascii="Arial" w:hAnsi="Arial" w:cs="Arial"/>
          <w:sz w:val="22"/>
          <w:szCs w:val="22"/>
          <w:lang w:val="en-GB"/>
        </w:rPr>
        <w:br/>
        <w:t>Telephone: [Insert Number]</w:t>
      </w:r>
    </w:p>
    <w:p w14:paraId="11CD01CB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In the absence of the DSL, concerns must be reported to the Compliance Manager or Managing Director.</w:t>
      </w:r>
    </w:p>
    <w:p w14:paraId="00CA8ECF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21B3EC47">
          <v:rect id="_x0000_i1031" style="width:0;height:1.5pt" o:hralign="center" o:hrstd="t" o:hr="t" fillcolor="#a0a0a0" stroked="f"/>
        </w:pict>
      </w:r>
    </w:p>
    <w:p w14:paraId="75D5484E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6. Immediate Safeguarding Response</w:t>
      </w:r>
    </w:p>
    <w:p w14:paraId="1243BF84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Upon receipt of an allegation, the Company will:</w:t>
      </w:r>
    </w:p>
    <w:p w14:paraId="4C16EE9D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Step 1 – Record</w:t>
      </w:r>
    </w:p>
    <w:p w14:paraId="26CCD7B3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A written record will be created including:</w:t>
      </w:r>
    </w:p>
    <w:p w14:paraId="1B7BBFA0" w14:textId="77777777" w:rsidR="00A03BDC" w:rsidRPr="00A03BDC" w:rsidRDefault="00A03BDC">
      <w:pPr>
        <w:pStyle w:val="BodyText"/>
        <w:widowControl w:val="0"/>
        <w:numPr>
          <w:ilvl w:val="0"/>
          <w:numId w:val="20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Date and time </w:t>
      </w:r>
    </w:p>
    <w:p w14:paraId="75732F8B" w14:textId="77777777" w:rsidR="00A03BDC" w:rsidRPr="00A03BDC" w:rsidRDefault="00A03BDC">
      <w:pPr>
        <w:pStyle w:val="BodyText"/>
        <w:widowControl w:val="0"/>
        <w:numPr>
          <w:ilvl w:val="0"/>
          <w:numId w:val="20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Details of allegation </w:t>
      </w:r>
    </w:p>
    <w:p w14:paraId="5EF3E034" w14:textId="77777777" w:rsidR="00A03BDC" w:rsidRPr="00A03BDC" w:rsidRDefault="00A03BDC">
      <w:pPr>
        <w:pStyle w:val="BodyText"/>
        <w:widowControl w:val="0"/>
        <w:numPr>
          <w:ilvl w:val="0"/>
          <w:numId w:val="20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Persons involved </w:t>
      </w:r>
    </w:p>
    <w:p w14:paraId="4CED1CB5" w14:textId="77777777" w:rsidR="00A03BDC" w:rsidRPr="00A03BDC" w:rsidRDefault="00A03BDC">
      <w:pPr>
        <w:pStyle w:val="BodyText"/>
        <w:widowControl w:val="0"/>
        <w:numPr>
          <w:ilvl w:val="0"/>
          <w:numId w:val="20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Source of information </w:t>
      </w:r>
    </w:p>
    <w:p w14:paraId="3F732239" w14:textId="77777777" w:rsidR="00A03BDC" w:rsidRPr="00A03BDC" w:rsidRDefault="00A03BDC">
      <w:pPr>
        <w:pStyle w:val="BodyText"/>
        <w:widowControl w:val="0"/>
        <w:numPr>
          <w:ilvl w:val="0"/>
          <w:numId w:val="20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Immediate actions taken </w:t>
      </w:r>
    </w:p>
    <w:p w14:paraId="3EF4AFB6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Step 2 – Risk Assessment</w:t>
      </w:r>
    </w:p>
    <w:p w14:paraId="4C05AC23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The DSL will assess:</w:t>
      </w:r>
    </w:p>
    <w:p w14:paraId="10A99E73" w14:textId="77777777" w:rsidR="00A03BDC" w:rsidRPr="00A03BDC" w:rsidRDefault="00A03BDC">
      <w:pPr>
        <w:pStyle w:val="BodyText"/>
        <w:widowControl w:val="0"/>
        <w:numPr>
          <w:ilvl w:val="0"/>
          <w:numId w:val="21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Immediate risk to children </w:t>
      </w:r>
    </w:p>
    <w:p w14:paraId="56304C30" w14:textId="77777777" w:rsidR="00A03BDC" w:rsidRPr="00A03BDC" w:rsidRDefault="00A03BDC">
      <w:pPr>
        <w:pStyle w:val="BodyText"/>
        <w:widowControl w:val="0"/>
        <w:numPr>
          <w:ilvl w:val="0"/>
          <w:numId w:val="21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Risk to vulnerable adults </w:t>
      </w:r>
    </w:p>
    <w:p w14:paraId="15E79FF0" w14:textId="77777777" w:rsidR="00A03BDC" w:rsidRPr="00A03BDC" w:rsidRDefault="00A03BDC">
      <w:pPr>
        <w:pStyle w:val="BodyText"/>
        <w:widowControl w:val="0"/>
        <w:numPr>
          <w:ilvl w:val="0"/>
          <w:numId w:val="21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lastRenderedPageBreak/>
        <w:t xml:space="preserve">Risk to staff </w:t>
      </w:r>
    </w:p>
    <w:p w14:paraId="71EF6D23" w14:textId="77777777" w:rsidR="00A03BDC" w:rsidRPr="00A03BDC" w:rsidRDefault="00A03BDC">
      <w:pPr>
        <w:pStyle w:val="BodyText"/>
        <w:widowControl w:val="0"/>
        <w:numPr>
          <w:ilvl w:val="0"/>
          <w:numId w:val="21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Reputational risks </w:t>
      </w:r>
    </w:p>
    <w:p w14:paraId="093AC557" w14:textId="77777777" w:rsidR="00A03BDC" w:rsidRPr="00A03BDC" w:rsidRDefault="00A03BDC">
      <w:pPr>
        <w:pStyle w:val="BodyText"/>
        <w:widowControl w:val="0"/>
        <w:numPr>
          <w:ilvl w:val="0"/>
          <w:numId w:val="21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Legal implications </w:t>
      </w:r>
    </w:p>
    <w:p w14:paraId="2EB14431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Step 3 – Protective Measures</w:t>
      </w:r>
    </w:p>
    <w:p w14:paraId="6191DE5F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The Company may:</w:t>
      </w:r>
    </w:p>
    <w:p w14:paraId="340CC2CC" w14:textId="77777777" w:rsidR="00A03BDC" w:rsidRPr="00A03BDC" w:rsidRDefault="00A03BDC">
      <w:pPr>
        <w:pStyle w:val="BodyText"/>
        <w:widowControl w:val="0"/>
        <w:numPr>
          <w:ilvl w:val="0"/>
          <w:numId w:val="2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Remove a worker from an assignment </w:t>
      </w:r>
    </w:p>
    <w:p w14:paraId="6899CF3E" w14:textId="77777777" w:rsidR="00A03BDC" w:rsidRPr="00A03BDC" w:rsidRDefault="00A03BDC">
      <w:pPr>
        <w:pStyle w:val="BodyText"/>
        <w:widowControl w:val="0"/>
        <w:numPr>
          <w:ilvl w:val="0"/>
          <w:numId w:val="2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Suspend further placements </w:t>
      </w:r>
    </w:p>
    <w:p w14:paraId="6FB07422" w14:textId="77777777" w:rsidR="00A03BDC" w:rsidRPr="00A03BDC" w:rsidRDefault="00A03BDC">
      <w:pPr>
        <w:pStyle w:val="BodyText"/>
        <w:widowControl w:val="0"/>
        <w:numPr>
          <w:ilvl w:val="0"/>
          <w:numId w:val="2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Restrict contact with service users </w:t>
      </w:r>
    </w:p>
    <w:p w14:paraId="5F642ACB" w14:textId="77777777" w:rsidR="00A03BDC" w:rsidRPr="00A03BDC" w:rsidRDefault="00A03BDC">
      <w:pPr>
        <w:pStyle w:val="BodyText"/>
        <w:widowControl w:val="0"/>
        <w:numPr>
          <w:ilvl w:val="0"/>
          <w:numId w:val="2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Notify the client immediately </w:t>
      </w:r>
    </w:p>
    <w:p w14:paraId="20CAA40F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Suspension is a neutral act and does not indicate guilt.</w:t>
      </w:r>
    </w:p>
    <w:p w14:paraId="1904A606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0E7C20C2">
          <v:rect id="_x0000_i1032" style="width:0;height:1.5pt" o:hralign="center" o:hrstd="t" o:hr="t" fillcolor="#a0a0a0" stroked="f"/>
        </w:pict>
      </w:r>
    </w:p>
    <w:p w14:paraId="6261EE19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7. Safeguarding Referrals</w:t>
      </w:r>
    </w:p>
    <w:p w14:paraId="61F81E94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Where required, the Company will make referrals to:</w:t>
      </w:r>
    </w:p>
    <w:p w14:paraId="06BA0A62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Local Authority Designated Officer (LADO)</w:t>
      </w:r>
    </w:p>
    <w:p w14:paraId="2A2CF352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Where allegations involve individuals working with children.</w:t>
      </w:r>
    </w:p>
    <w:p w14:paraId="197F6097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Children's Social Care</w:t>
      </w:r>
    </w:p>
    <w:p w14:paraId="46A9457D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Where a safeguarding concern exists.</w:t>
      </w:r>
    </w:p>
    <w:p w14:paraId="66DBB4EF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Adult Safeguarding Teams</w:t>
      </w:r>
    </w:p>
    <w:p w14:paraId="15B91D94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Where vulnerable adults may be at risk.</w:t>
      </w:r>
    </w:p>
    <w:p w14:paraId="79B067B1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Police</w:t>
      </w:r>
    </w:p>
    <w:p w14:paraId="7F86E297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Where criminal conduct may have occurred.</w:t>
      </w:r>
    </w:p>
    <w:p w14:paraId="74AFAD45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Disclosure and Barring Service (DBS)</w:t>
      </w:r>
    </w:p>
    <w:p w14:paraId="129717FF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Where legal referral criteria are met.</w:t>
      </w:r>
    </w:p>
    <w:p w14:paraId="498042B7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The Company recognises its duty to make DBS referrals where an individual:</w:t>
      </w:r>
    </w:p>
    <w:p w14:paraId="588C3F58" w14:textId="77777777" w:rsidR="00A03BDC" w:rsidRPr="00A03BDC" w:rsidRDefault="00A03BDC">
      <w:pPr>
        <w:pStyle w:val="BodyText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Has harmed a child or vulnerable adult. </w:t>
      </w:r>
    </w:p>
    <w:p w14:paraId="1766FD25" w14:textId="77777777" w:rsidR="00A03BDC" w:rsidRPr="00A03BDC" w:rsidRDefault="00A03BDC">
      <w:pPr>
        <w:pStyle w:val="BodyText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Poses a risk of harm. </w:t>
      </w:r>
    </w:p>
    <w:p w14:paraId="650A36AD" w14:textId="77777777" w:rsidR="00A03BDC" w:rsidRPr="00A03BDC" w:rsidRDefault="00A03BDC">
      <w:pPr>
        <w:pStyle w:val="BodyText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Has been removed from regulated activity because of safeguarding concerns. </w:t>
      </w:r>
    </w:p>
    <w:p w14:paraId="53E07A91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4B017876">
          <v:rect id="_x0000_i1033" style="width:0;height:1.5pt" o:hralign="center" o:hrstd="t" o:hr="t" fillcolor="#a0a0a0" stroked="f"/>
        </w:pict>
      </w:r>
    </w:p>
    <w:p w14:paraId="65CADFD8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8. Investigation Process</w:t>
      </w:r>
    </w:p>
    <w:p w14:paraId="32FA5323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Investigations will be conducted fairly and proportionately.</w:t>
      </w:r>
    </w:p>
    <w:p w14:paraId="48542E3F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The Company will:</w:t>
      </w:r>
    </w:p>
    <w:p w14:paraId="607EFA21" w14:textId="77777777" w:rsidR="00A03BDC" w:rsidRPr="00A03BDC" w:rsidRDefault="00A03BDC">
      <w:pPr>
        <w:pStyle w:val="BodyText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Obtain written statements. </w:t>
      </w:r>
    </w:p>
    <w:p w14:paraId="024EBCA0" w14:textId="77777777" w:rsidR="00A03BDC" w:rsidRPr="00A03BDC" w:rsidRDefault="00A03BDC">
      <w:pPr>
        <w:pStyle w:val="BodyText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Review relevant records. </w:t>
      </w:r>
    </w:p>
    <w:p w14:paraId="21A70A89" w14:textId="77777777" w:rsidR="00A03BDC" w:rsidRPr="00A03BDC" w:rsidRDefault="00A03BDC">
      <w:pPr>
        <w:pStyle w:val="BodyText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Gather evidence. </w:t>
      </w:r>
    </w:p>
    <w:p w14:paraId="204BFD65" w14:textId="77777777" w:rsidR="00A03BDC" w:rsidRPr="00A03BDC" w:rsidRDefault="00A03BDC">
      <w:pPr>
        <w:pStyle w:val="BodyText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Liaise with clients. </w:t>
      </w:r>
    </w:p>
    <w:p w14:paraId="1E44CB15" w14:textId="77777777" w:rsidR="00A03BDC" w:rsidRPr="00A03BDC" w:rsidRDefault="00A03BDC">
      <w:pPr>
        <w:pStyle w:val="BodyText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Liaise with safeguarding authorities. </w:t>
      </w:r>
    </w:p>
    <w:p w14:paraId="502FB1BB" w14:textId="77777777" w:rsidR="00A03BDC" w:rsidRPr="00A03BDC" w:rsidRDefault="00A03BDC">
      <w:pPr>
        <w:pStyle w:val="BodyText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lastRenderedPageBreak/>
        <w:t xml:space="preserve">Cooperate fully with external investigations. </w:t>
      </w:r>
    </w:p>
    <w:p w14:paraId="50C22940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Investigations may be led by:</w:t>
      </w:r>
    </w:p>
    <w:p w14:paraId="43B55FAE" w14:textId="77777777" w:rsidR="00A03BDC" w:rsidRPr="00A03BDC" w:rsidRDefault="00A03BDC">
      <w:pPr>
        <w:pStyle w:val="BodyText"/>
        <w:widowControl w:val="0"/>
        <w:numPr>
          <w:ilvl w:val="0"/>
          <w:numId w:val="2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DSL </w:t>
      </w:r>
    </w:p>
    <w:p w14:paraId="2024717A" w14:textId="77777777" w:rsidR="00A03BDC" w:rsidRPr="00A03BDC" w:rsidRDefault="00A03BDC">
      <w:pPr>
        <w:pStyle w:val="BodyText"/>
        <w:widowControl w:val="0"/>
        <w:numPr>
          <w:ilvl w:val="0"/>
          <w:numId w:val="2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Compliance Manager </w:t>
      </w:r>
    </w:p>
    <w:p w14:paraId="312211F0" w14:textId="77777777" w:rsidR="00A03BDC" w:rsidRPr="00A03BDC" w:rsidRDefault="00A03BDC">
      <w:pPr>
        <w:pStyle w:val="BodyText"/>
        <w:widowControl w:val="0"/>
        <w:numPr>
          <w:ilvl w:val="0"/>
          <w:numId w:val="2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Managing Director </w:t>
      </w:r>
    </w:p>
    <w:p w14:paraId="0316FC02" w14:textId="77777777" w:rsidR="00A03BDC" w:rsidRPr="00A03BDC" w:rsidRDefault="00A03BDC">
      <w:pPr>
        <w:pStyle w:val="BodyText"/>
        <w:widowControl w:val="0"/>
        <w:numPr>
          <w:ilvl w:val="0"/>
          <w:numId w:val="25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External investigator where appropriate </w:t>
      </w:r>
    </w:p>
    <w:p w14:paraId="23CE87B5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Where police or safeguarding investigations are ongoing, the Company may delay internal investigations to avoid prejudice.</w:t>
      </w:r>
    </w:p>
    <w:p w14:paraId="45390053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1277135F">
          <v:rect id="_x0000_i1034" style="width:0;height:1.5pt" o:hralign="center" o:hrstd="t" o:hr="t" fillcolor="#a0a0a0" stroked="f"/>
        </w:pict>
      </w:r>
    </w:p>
    <w:p w14:paraId="36CE4B44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9. Rights of Individuals</w:t>
      </w:r>
    </w:p>
    <w:p w14:paraId="232A44C0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Individuals subject to allegations will:</w:t>
      </w:r>
    </w:p>
    <w:p w14:paraId="279C3372" w14:textId="77777777" w:rsidR="00A03BDC" w:rsidRPr="00A03BDC" w:rsidRDefault="00A03BDC">
      <w:pPr>
        <w:pStyle w:val="BodyText"/>
        <w:widowControl w:val="0"/>
        <w:numPr>
          <w:ilvl w:val="0"/>
          <w:numId w:val="26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Be treated fairly. </w:t>
      </w:r>
    </w:p>
    <w:p w14:paraId="2E6E7102" w14:textId="77777777" w:rsidR="00A03BDC" w:rsidRPr="00A03BDC" w:rsidRDefault="00A03BDC">
      <w:pPr>
        <w:pStyle w:val="BodyText"/>
        <w:widowControl w:val="0"/>
        <w:numPr>
          <w:ilvl w:val="0"/>
          <w:numId w:val="26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Be informed of concerns where appropriate. </w:t>
      </w:r>
    </w:p>
    <w:p w14:paraId="5DF23656" w14:textId="77777777" w:rsidR="00A03BDC" w:rsidRPr="00A03BDC" w:rsidRDefault="00A03BDC">
      <w:pPr>
        <w:pStyle w:val="BodyText"/>
        <w:widowControl w:val="0"/>
        <w:numPr>
          <w:ilvl w:val="0"/>
          <w:numId w:val="26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 w:rsidRPr="00A03BDC">
        <w:rPr>
          <w:rFonts w:ascii="Arial" w:hAnsi="Arial" w:cs="Arial"/>
          <w:sz w:val="22"/>
          <w:szCs w:val="22"/>
          <w:lang w:val="en-GB"/>
        </w:rPr>
        <w:t>Have the opportunity to</w:t>
      </w:r>
      <w:proofErr w:type="gramEnd"/>
      <w:r w:rsidRPr="00A03BDC">
        <w:rPr>
          <w:rFonts w:ascii="Arial" w:hAnsi="Arial" w:cs="Arial"/>
          <w:sz w:val="22"/>
          <w:szCs w:val="22"/>
          <w:lang w:val="en-GB"/>
        </w:rPr>
        <w:t xml:space="preserve"> respond. </w:t>
      </w:r>
    </w:p>
    <w:p w14:paraId="301B6E90" w14:textId="77777777" w:rsidR="00A03BDC" w:rsidRPr="00A03BDC" w:rsidRDefault="00A03BDC">
      <w:pPr>
        <w:pStyle w:val="BodyText"/>
        <w:widowControl w:val="0"/>
        <w:numPr>
          <w:ilvl w:val="0"/>
          <w:numId w:val="26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Receive support throughout the process. </w:t>
      </w:r>
    </w:p>
    <w:p w14:paraId="276D64AE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The Company recognises that allegations may be unfounded, malicious, mistaken, or substantiated.</w:t>
      </w:r>
    </w:p>
    <w:p w14:paraId="2ABC1CF0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7D2EE871">
          <v:rect id="_x0000_i1035" style="width:0;height:1.5pt" o:hralign="center" o:hrstd="t" o:hr="t" fillcolor="#a0a0a0" stroked="f"/>
        </w:pict>
      </w:r>
    </w:p>
    <w:p w14:paraId="0DAEDFBC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10. Investigation Outcomes</w:t>
      </w:r>
    </w:p>
    <w:p w14:paraId="08C9D9C9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Possible outcomes include:</w:t>
      </w:r>
    </w:p>
    <w:p w14:paraId="42B4A71F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Unsubstantiated</w:t>
      </w:r>
    </w:p>
    <w:p w14:paraId="277C2575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Insufficient evidence exists to determine whether the allegation is true.</w:t>
      </w:r>
    </w:p>
    <w:p w14:paraId="60B5C122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Unfounded</w:t>
      </w:r>
    </w:p>
    <w:p w14:paraId="37BF2811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Evidence demonstrates the allegation is false.</w:t>
      </w:r>
    </w:p>
    <w:p w14:paraId="3B70F189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Malicious</w:t>
      </w:r>
    </w:p>
    <w:p w14:paraId="76EEFB0B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Evidence demonstrates the allegation was deliberately fabricated.</w:t>
      </w:r>
    </w:p>
    <w:p w14:paraId="4921D2E0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Substantiated</w:t>
      </w:r>
    </w:p>
    <w:p w14:paraId="31A3BB36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Evidence supports the allegation.</w:t>
      </w:r>
    </w:p>
    <w:p w14:paraId="7151C64E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0B983B74">
          <v:rect id="_x0000_i1036" style="width:0;height:1.5pt" o:hralign="center" o:hrstd="t" o:hr="t" fillcolor="#a0a0a0" stroked="f"/>
        </w:pict>
      </w:r>
    </w:p>
    <w:p w14:paraId="6931874F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11. Actions Following Investigation</w:t>
      </w:r>
    </w:p>
    <w:p w14:paraId="2C20CDF9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Actions may include:</w:t>
      </w:r>
    </w:p>
    <w:p w14:paraId="018A8EFF" w14:textId="77777777" w:rsidR="00A03BDC" w:rsidRPr="00A03BDC" w:rsidRDefault="00A03BDC">
      <w:pPr>
        <w:pStyle w:val="BodyText"/>
        <w:widowControl w:val="0"/>
        <w:numPr>
          <w:ilvl w:val="0"/>
          <w:numId w:val="2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No further action. </w:t>
      </w:r>
    </w:p>
    <w:p w14:paraId="3B9C6F54" w14:textId="77777777" w:rsidR="00A03BDC" w:rsidRPr="00A03BDC" w:rsidRDefault="00A03BDC">
      <w:pPr>
        <w:pStyle w:val="BodyText"/>
        <w:widowControl w:val="0"/>
        <w:numPr>
          <w:ilvl w:val="0"/>
          <w:numId w:val="2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Additional training. </w:t>
      </w:r>
    </w:p>
    <w:p w14:paraId="7B67C72D" w14:textId="77777777" w:rsidR="00A03BDC" w:rsidRPr="00A03BDC" w:rsidRDefault="00A03BDC">
      <w:pPr>
        <w:pStyle w:val="BodyText"/>
        <w:widowControl w:val="0"/>
        <w:numPr>
          <w:ilvl w:val="0"/>
          <w:numId w:val="2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Enhanced supervision. </w:t>
      </w:r>
    </w:p>
    <w:p w14:paraId="5750F099" w14:textId="77777777" w:rsidR="00A03BDC" w:rsidRPr="00A03BDC" w:rsidRDefault="00A03BDC">
      <w:pPr>
        <w:pStyle w:val="BodyText"/>
        <w:widowControl w:val="0"/>
        <w:numPr>
          <w:ilvl w:val="0"/>
          <w:numId w:val="2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Formal warning. </w:t>
      </w:r>
    </w:p>
    <w:p w14:paraId="572B031C" w14:textId="77777777" w:rsidR="00A03BDC" w:rsidRPr="00A03BDC" w:rsidRDefault="00A03BDC">
      <w:pPr>
        <w:pStyle w:val="BodyText"/>
        <w:widowControl w:val="0"/>
        <w:numPr>
          <w:ilvl w:val="0"/>
          <w:numId w:val="2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Removal from assignment. </w:t>
      </w:r>
    </w:p>
    <w:p w14:paraId="282327BC" w14:textId="77777777" w:rsidR="00A03BDC" w:rsidRPr="00A03BDC" w:rsidRDefault="00A03BDC">
      <w:pPr>
        <w:pStyle w:val="BodyText"/>
        <w:widowControl w:val="0"/>
        <w:numPr>
          <w:ilvl w:val="0"/>
          <w:numId w:val="2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Termination of employment. </w:t>
      </w:r>
    </w:p>
    <w:p w14:paraId="67B8139D" w14:textId="77777777" w:rsidR="00A03BDC" w:rsidRPr="00A03BDC" w:rsidRDefault="00A03BDC">
      <w:pPr>
        <w:pStyle w:val="BodyText"/>
        <w:widowControl w:val="0"/>
        <w:numPr>
          <w:ilvl w:val="0"/>
          <w:numId w:val="2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lastRenderedPageBreak/>
        <w:t xml:space="preserve">Termination of engagement. </w:t>
      </w:r>
    </w:p>
    <w:p w14:paraId="1BD55058" w14:textId="77777777" w:rsidR="00A03BDC" w:rsidRPr="00A03BDC" w:rsidRDefault="00A03BDC">
      <w:pPr>
        <w:pStyle w:val="BodyText"/>
        <w:widowControl w:val="0"/>
        <w:numPr>
          <w:ilvl w:val="0"/>
          <w:numId w:val="2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Referral to regulatory bodies. </w:t>
      </w:r>
    </w:p>
    <w:p w14:paraId="6177FF6E" w14:textId="77777777" w:rsidR="00A03BDC" w:rsidRPr="00A03BDC" w:rsidRDefault="00A03BDC">
      <w:pPr>
        <w:pStyle w:val="BodyText"/>
        <w:widowControl w:val="0"/>
        <w:numPr>
          <w:ilvl w:val="0"/>
          <w:numId w:val="2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DBS referral. </w:t>
      </w:r>
    </w:p>
    <w:p w14:paraId="538F1965" w14:textId="77777777" w:rsidR="00A03BDC" w:rsidRPr="00A03BDC" w:rsidRDefault="00A03BDC">
      <w:pPr>
        <w:pStyle w:val="BodyText"/>
        <w:widowControl w:val="0"/>
        <w:numPr>
          <w:ilvl w:val="0"/>
          <w:numId w:val="27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Police notification. </w:t>
      </w:r>
    </w:p>
    <w:p w14:paraId="33CE09E4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6A2D831E">
          <v:rect id="_x0000_i1037" style="width:0;height:1.5pt" o:hralign="center" o:hrstd="t" o:hr="t" fillcolor="#a0a0a0" stroked="f"/>
        </w:pict>
      </w:r>
    </w:p>
    <w:p w14:paraId="025E2D46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12. Whistleblowing</w:t>
      </w:r>
    </w:p>
    <w:p w14:paraId="71FB87CE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Employees, candidates, and workers are encouraged to report concerns without fear of retaliation.</w:t>
      </w:r>
    </w:p>
    <w:p w14:paraId="5995DE93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The Company will not tolerate:</w:t>
      </w:r>
    </w:p>
    <w:p w14:paraId="65889E2B" w14:textId="77777777" w:rsidR="00A03BDC" w:rsidRPr="00A03BDC" w:rsidRDefault="00A03BDC">
      <w:pPr>
        <w:pStyle w:val="BodyText"/>
        <w:widowControl w:val="0"/>
        <w:numPr>
          <w:ilvl w:val="0"/>
          <w:numId w:val="2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Victimisation </w:t>
      </w:r>
    </w:p>
    <w:p w14:paraId="4528BF9F" w14:textId="77777777" w:rsidR="00A03BDC" w:rsidRPr="00A03BDC" w:rsidRDefault="00A03BDC">
      <w:pPr>
        <w:pStyle w:val="BodyText"/>
        <w:widowControl w:val="0"/>
        <w:numPr>
          <w:ilvl w:val="0"/>
          <w:numId w:val="2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Retaliation </w:t>
      </w:r>
    </w:p>
    <w:p w14:paraId="474C1519" w14:textId="77777777" w:rsidR="00A03BDC" w:rsidRPr="00A03BDC" w:rsidRDefault="00A03BDC">
      <w:pPr>
        <w:pStyle w:val="BodyText"/>
        <w:widowControl w:val="0"/>
        <w:numPr>
          <w:ilvl w:val="0"/>
          <w:numId w:val="2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Harassment </w:t>
      </w:r>
    </w:p>
    <w:p w14:paraId="4CD22DDB" w14:textId="77777777" w:rsidR="00A03BDC" w:rsidRPr="00A03BDC" w:rsidRDefault="00A03BDC">
      <w:pPr>
        <w:pStyle w:val="BodyText"/>
        <w:widowControl w:val="0"/>
        <w:numPr>
          <w:ilvl w:val="0"/>
          <w:numId w:val="28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Detrimental treatment </w:t>
      </w:r>
    </w:p>
    <w:p w14:paraId="3636193B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Concerns may be raised under the Company's Whistleblowing Policy.</w:t>
      </w:r>
    </w:p>
    <w:p w14:paraId="5472AAC6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6F0BF5A7">
          <v:rect id="_x0000_i1038" style="width:0;height:1.5pt" o:hralign="center" o:hrstd="t" o:hr="t" fillcolor="#a0a0a0" stroked="f"/>
        </w:pict>
      </w:r>
    </w:p>
    <w:p w14:paraId="4E0E4C90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13. Confidentiality</w:t>
      </w:r>
    </w:p>
    <w:p w14:paraId="159C19F7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All allegations will be handled confidentially.</w:t>
      </w:r>
    </w:p>
    <w:p w14:paraId="209CD08E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Information will only be shared where necessary:</w:t>
      </w:r>
    </w:p>
    <w:p w14:paraId="3AF9976D" w14:textId="77777777" w:rsidR="00A03BDC" w:rsidRPr="00A03BDC" w:rsidRDefault="00A03BDC">
      <w:pPr>
        <w:pStyle w:val="BodyText"/>
        <w:widowControl w:val="0"/>
        <w:numPr>
          <w:ilvl w:val="0"/>
          <w:numId w:val="2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To protect children or vulnerable adults. </w:t>
      </w:r>
    </w:p>
    <w:p w14:paraId="14330126" w14:textId="77777777" w:rsidR="00A03BDC" w:rsidRPr="00A03BDC" w:rsidRDefault="00A03BDC">
      <w:pPr>
        <w:pStyle w:val="BodyText"/>
        <w:widowControl w:val="0"/>
        <w:numPr>
          <w:ilvl w:val="0"/>
          <w:numId w:val="2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To conduct investigations. </w:t>
      </w:r>
    </w:p>
    <w:p w14:paraId="03BFCC66" w14:textId="77777777" w:rsidR="00A03BDC" w:rsidRPr="00A03BDC" w:rsidRDefault="00A03BDC">
      <w:pPr>
        <w:pStyle w:val="BodyText"/>
        <w:widowControl w:val="0"/>
        <w:numPr>
          <w:ilvl w:val="0"/>
          <w:numId w:val="29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To comply with legal obligations. </w:t>
      </w:r>
    </w:p>
    <w:p w14:paraId="7011245E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All records will be processed in accordance with UK GDPR and the Data Protection Act 2018.</w:t>
      </w:r>
    </w:p>
    <w:p w14:paraId="5CAD16A5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38DC0D1E">
          <v:rect id="_x0000_i1039" style="width:0;height:1.5pt" o:hralign="center" o:hrstd="t" o:hr="t" fillcolor="#a0a0a0" stroked="f"/>
        </w:pict>
      </w:r>
    </w:p>
    <w:p w14:paraId="774A9260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14. Record Keeping</w:t>
      </w:r>
    </w:p>
    <w:p w14:paraId="02DE764C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The Company will maintain:</w:t>
      </w:r>
    </w:p>
    <w:p w14:paraId="2B6CFA2F" w14:textId="77777777" w:rsidR="00A03BDC" w:rsidRPr="00A03BDC" w:rsidRDefault="00A03BDC">
      <w:pPr>
        <w:pStyle w:val="BodyText"/>
        <w:widowControl w:val="0"/>
        <w:numPr>
          <w:ilvl w:val="0"/>
          <w:numId w:val="30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Allegation records </w:t>
      </w:r>
    </w:p>
    <w:p w14:paraId="0EC695E0" w14:textId="77777777" w:rsidR="00A03BDC" w:rsidRPr="00A03BDC" w:rsidRDefault="00A03BDC">
      <w:pPr>
        <w:pStyle w:val="BodyText"/>
        <w:widowControl w:val="0"/>
        <w:numPr>
          <w:ilvl w:val="0"/>
          <w:numId w:val="30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Investigation reports </w:t>
      </w:r>
    </w:p>
    <w:p w14:paraId="737070B6" w14:textId="77777777" w:rsidR="00A03BDC" w:rsidRPr="00A03BDC" w:rsidRDefault="00A03BDC">
      <w:pPr>
        <w:pStyle w:val="BodyText"/>
        <w:widowControl w:val="0"/>
        <w:numPr>
          <w:ilvl w:val="0"/>
          <w:numId w:val="30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Correspondence </w:t>
      </w:r>
    </w:p>
    <w:p w14:paraId="3BA0FB1E" w14:textId="77777777" w:rsidR="00A03BDC" w:rsidRPr="00A03BDC" w:rsidRDefault="00A03BDC">
      <w:pPr>
        <w:pStyle w:val="BodyText"/>
        <w:widowControl w:val="0"/>
        <w:numPr>
          <w:ilvl w:val="0"/>
          <w:numId w:val="30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Outcome decisions </w:t>
      </w:r>
    </w:p>
    <w:p w14:paraId="29CE7143" w14:textId="77777777" w:rsidR="00A03BDC" w:rsidRPr="00A03BDC" w:rsidRDefault="00A03BDC">
      <w:pPr>
        <w:pStyle w:val="BodyText"/>
        <w:widowControl w:val="0"/>
        <w:numPr>
          <w:ilvl w:val="0"/>
          <w:numId w:val="30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Referral records </w:t>
      </w:r>
    </w:p>
    <w:p w14:paraId="6FDBD621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Records will be retained in accordance with safeguarding and data retention requirements.</w:t>
      </w:r>
    </w:p>
    <w:p w14:paraId="5FB29211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6CEFFEB4">
          <v:rect id="_x0000_i1040" style="width:0;height:1.5pt" o:hralign="center" o:hrstd="t" o:hr="t" fillcolor="#a0a0a0" stroked="f"/>
        </w:pict>
      </w:r>
    </w:p>
    <w:p w14:paraId="609A8D89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15. Training</w:t>
      </w:r>
    </w:p>
    <w:p w14:paraId="2434A82C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The following personnel will receive safeguarding and allegations management training:</w:t>
      </w:r>
    </w:p>
    <w:p w14:paraId="13246CF0" w14:textId="77777777" w:rsidR="00A03BDC" w:rsidRPr="00A03BDC" w:rsidRDefault="00A03BDC">
      <w:pPr>
        <w:pStyle w:val="BodyText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lastRenderedPageBreak/>
        <w:t xml:space="preserve">Recruitment Consultants </w:t>
      </w:r>
    </w:p>
    <w:p w14:paraId="7773FB91" w14:textId="77777777" w:rsidR="00A03BDC" w:rsidRPr="00A03BDC" w:rsidRDefault="00A03BDC">
      <w:pPr>
        <w:pStyle w:val="BodyText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Compliance Officers </w:t>
      </w:r>
    </w:p>
    <w:p w14:paraId="3786D559" w14:textId="77777777" w:rsidR="00A03BDC" w:rsidRPr="00A03BDC" w:rsidRDefault="00A03BDC">
      <w:pPr>
        <w:pStyle w:val="BodyText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Managers </w:t>
      </w:r>
    </w:p>
    <w:p w14:paraId="4AB391EC" w14:textId="77777777" w:rsidR="00A03BDC" w:rsidRPr="00A03BDC" w:rsidRDefault="00A03BDC">
      <w:pPr>
        <w:pStyle w:val="BodyText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DSLs </w:t>
      </w:r>
    </w:p>
    <w:p w14:paraId="65F1D55C" w14:textId="77777777" w:rsidR="00A03BDC" w:rsidRPr="00A03BDC" w:rsidRDefault="00A03BDC">
      <w:pPr>
        <w:pStyle w:val="BodyText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Directors </w:t>
      </w:r>
    </w:p>
    <w:p w14:paraId="09932755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Training will be refreshed at least annually.</w:t>
      </w:r>
    </w:p>
    <w:p w14:paraId="6D58937C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4E0B322E">
          <v:rect id="_x0000_i1041" style="width:0;height:1.5pt" o:hralign="center" o:hrstd="t" o:hr="t" fillcolor="#a0a0a0" stroked="f"/>
        </w:pict>
      </w:r>
    </w:p>
    <w:p w14:paraId="7A1EF14E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b/>
          <w:bCs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16. Monitoring and Review</w:t>
      </w:r>
    </w:p>
    <w:p w14:paraId="101C47E2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>This policy will be reviewed:</w:t>
      </w:r>
    </w:p>
    <w:p w14:paraId="27FE5709" w14:textId="77777777" w:rsidR="00A03BDC" w:rsidRPr="00A03BDC" w:rsidRDefault="00A03BDC">
      <w:pPr>
        <w:pStyle w:val="BodyText"/>
        <w:widowControl w:val="0"/>
        <w:numPr>
          <w:ilvl w:val="0"/>
          <w:numId w:val="3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Annually </w:t>
      </w:r>
    </w:p>
    <w:p w14:paraId="635DB501" w14:textId="77777777" w:rsidR="00A03BDC" w:rsidRPr="00A03BDC" w:rsidRDefault="00A03BDC">
      <w:pPr>
        <w:pStyle w:val="BodyText"/>
        <w:widowControl w:val="0"/>
        <w:numPr>
          <w:ilvl w:val="0"/>
          <w:numId w:val="3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Following legislative changes </w:t>
      </w:r>
    </w:p>
    <w:p w14:paraId="1CF5E52C" w14:textId="77777777" w:rsidR="00A03BDC" w:rsidRPr="00A03BDC" w:rsidRDefault="00A03BDC">
      <w:pPr>
        <w:pStyle w:val="BodyText"/>
        <w:widowControl w:val="0"/>
        <w:numPr>
          <w:ilvl w:val="0"/>
          <w:numId w:val="3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Following serious incidents </w:t>
      </w:r>
    </w:p>
    <w:p w14:paraId="20657B7D" w14:textId="77777777" w:rsidR="00A03BDC" w:rsidRPr="00A03BDC" w:rsidRDefault="00A03BDC">
      <w:pPr>
        <w:pStyle w:val="BodyText"/>
        <w:widowControl w:val="0"/>
        <w:numPr>
          <w:ilvl w:val="0"/>
          <w:numId w:val="32"/>
        </w:numPr>
        <w:suppressAutoHyphens w:val="0"/>
        <w:autoSpaceDE w:val="0"/>
        <w:autoSpaceDN w:val="0"/>
        <w:spacing w:before="158" w:after="0" w:line="240" w:lineRule="auto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sz w:val="22"/>
          <w:szCs w:val="22"/>
          <w:lang w:val="en-GB"/>
        </w:rPr>
        <w:t xml:space="preserve">Following APSCo Compliance+ updates </w:t>
      </w:r>
    </w:p>
    <w:p w14:paraId="703F2E38" w14:textId="77777777" w:rsidR="00A03BDC" w:rsidRPr="00A03BDC" w:rsidRDefault="00153404" w:rsidP="00A03BDC">
      <w:pPr>
        <w:pStyle w:val="BodyText"/>
        <w:widowControl w:val="0"/>
        <w:autoSpaceDE w:val="0"/>
        <w:autoSpaceDN w:val="0"/>
        <w:spacing w:before="15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pict w14:anchorId="1E90F30B">
          <v:rect id="_x0000_i1042" style="width:0;height:1.5pt" o:hralign="center" o:hrstd="t" o:hr="t" fillcolor="#a0a0a0" stroked="f"/>
        </w:pict>
      </w:r>
    </w:p>
    <w:p w14:paraId="5106213B" w14:textId="50661F0F" w:rsidR="00A03BDC" w:rsidRPr="003E6D06" w:rsidRDefault="00A03BDC" w:rsidP="003E6D06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Allegations and Misconduct Policy Education Recruitment Version</w:t>
      </w:r>
    </w:p>
    <w:p w14:paraId="7335A9D9" w14:textId="77777777" w:rsidR="00A03BDC" w:rsidRPr="00A03BDC" w:rsidRDefault="00A03BDC" w:rsidP="00A03BDC">
      <w:pPr>
        <w:pStyle w:val="BodyText"/>
        <w:spacing w:before="158"/>
        <w:rPr>
          <w:b/>
          <w:bCs/>
          <w:sz w:val="22"/>
          <w:szCs w:val="22"/>
          <w:lang w:val="en-GB"/>
        </w:rPr>
      </w:pPr>
    </w:p>
    <w:p w14:paraId="6CC1ECBB" w14:textId="77777777" w:rsidR="00A03BDC" w:rsidRPr="00A03BDC" w:rsidRDefault="00A03BDC" w:rsidP="00A03BDC">
      <w:pPr>
        <w:pStyle w:val="BodyText"/>
        <w:widowControl w:val="0"/>
        <w:autoSpaceDE w:val="0"/>
        <w:autoSpaceDN w:val="0"/>
        <w:spacing w:before="158" w:after="0"/>
        <w:rPr>
          <w:rFonts w:ascii="Arial" w:hAnsi="Arial" w:cs="Arial"/>
          <w:sz w:val="22"/>
          <w:szCs w:val="22"/>
          <w:lang w:val="en-GB"/>
        </w:rPr>
      </w:pPr>
      <w:r w:rsidRPr="00A03BDC">
        <w:rPr>
          <w:b/>
          <w:bCs/>
          <w:sz w:val="22"/>
          <w:szCs w:val="22"/>
          <w:lang w:val="en-GB"/>
        </w:rPr>
        <w:t xml:space="preserve">Policy Owner - </w:t>
      </w:r>
      <w:r w:rsidRPr="00A03BDC">
        <w:rPr>
          <w:rFonts w:ascii="Arial" w:hAnsi="Arial" w:cs="Arial"/>
          <w:b/>
          <w:bCs/>
          <w:sz w:val="22"/>
          <w:szCs w:val="22"/>
          <w:lang w:val="en-GB"/>
        </w:rPr>
        <w:t>Approved by:</w:t>
      </w:r>
      <w:r w:rsidRPr="00A03BDC">
        <w:rPr>
          <w:b/>
          <w:bCs/>
          <w:sz w:val="22"/>
          <w:szCs w:val="22"/>
          <w:lang w:val="en-GB"/>
        </w:rPr>
        <w:t xml:space="preserve"> Richard Wilson</w:t>
      </w:r>
      <w:r w:rsidRPr="00A03BDC">
        <w:rPr>
          <w:rFonts w:ascii="Arial" w:hAnsi="Arial" w:cs="Arial"/>
          <w:sz w:val="22"/>
          <w:szCs w:val="22"/>
          <w:lang w:val="en-GB"/>
        </w:rPr>
        <w:t xml:space="preserve"> </w:t>
      </w:r>
      <w:r w:rsidRPr="00A03BDC">
        <w:rPr>
          <w:sz w:val="22"/>
          <w:szCs w:val="22"/>
          <w:lang w:val="en-GB"/>
        </w:rPr>
        <w:t>-Managing Director</w:t>
      </w:r>
    </w:p>
    <w:p w14:paraId="66A3A85C" w14:textId="77777777" w:rsidR="00A03BDC" w:rsidRPr="00A03BDC" w:rsidRDefault="00A03BDC" w:rsidP="00A03BDC">
      <w:pPr>
        <w:pStyle w:val="BodyText"/>
        <w:spacing w:before="158"/>
        <w:rPr>
          <w:sz w:val="22"/>
          <w:szCs w:val="22"/>
          <w:lang w:val="en-GB"/>
        </w:rPr>
      </w:pPr>
      <w:r w:rsidRPr="00A03BDC">
        <w:rPr>
          <w:b/>
          <w:bCs/>
          <w:sz w:val="22"/>
          <w:szCs w:val="22"/>
          <w:lang w:val="en-GB"/>
        </w:rPr>
        <w:t>P</w:t>
      </w:r>
      <w:r w:rsidRPr="00A03BDC">
        <w:rPr>
          <w:rFonts w:ascii="Arial" w:hAnsi="Arial" w:cs="Arial"/>
          <w:b/>
          <w:bCs/>
          <w:sz w:val="22"/>
          <w:szCs w:val="22"/>
          <w:lang w:val="en-GB"/>
        </w:rPr>
        <w:t>osition:</w:t>
      </w:r>
      <w:r w:rsidRPr="00A03BDC">
        <w:rPr>
          <w:rFonts w:ascii="Arial" w:hAnsi="Arial" w:cs="Arial"/>
          <w:sz w:val="22"/>
          <w:szCs w:val="22"/>
          <w:lang w:val="en-GB"/>
        </w:rPr>
        <w:t xml:space="preserve"> </w:t>
      </w:r>
      <w:r w:rsidRPr="00A03BDC">
        <w:rPr>
          <w:sz w:val="22"/>
          <w:szCs w:val="22"/>
          <w:lang w:val="en-GB"/>
        </w:rPr>
        <w:t xml:space="preserve">Managing Director &amp; DSL </w:t>
      </w:r>
    </w:p>
    <w:p w14:paraId="2F7EB6F3" w14:textId="77777777" w:rsidR="00A03BDC" w:rsidRPr="00A03BDC" w:rsidRDefault="00A03BDC" w:rsidP="00A03BDC">
      <w:pPr>
        <w:pStyle w:val="BodyText"/>
        <w:spacing w:before="158"/>
        <w:rPr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Date:</w:t>
      </w:r>
      <w:r w:rsidRPr="00A03BDC">
        <w:rPr>
          <w:rFonts w:ascii="Arial" w:hAnsi="Arial" w:cs="Arial"/>
          <w:sz w:val="22"/>
          <w:szCs w:val="22"/>
          <w:lang w:val="en-GB"/>
        </w:rPr>
        <w:t xml:space="preserve"> </w:t>
      </w:r>
      <w:r w:rsidRPr="00A03BDC">
        <w:rPr>
          <w:sz w:val="22"/>
          <w:szCs w:val="22"/>
          <w:lang w:val="en-GB"/>
        </w:rPr>
        <w:t>11</w:t>
      </w:r>
      <w:r w:rsidRPr="00A03BDC">
        <w:rPr>
          <w:sz w:val="22"/>
          <w:szCs w:val="22"/>
          <w:vertAlign w:val="superscript"/>
          <w:lang w:val="en-GB"/>
        </w:rPr>
        <w:t>TH</w:t>
      </w:r>
      <w:r w:rsidRPr="00A03BDC">
        <w:rPr>
          <w:sz w:val="22"/>
          <w:szCs w:val="22"/>
          <w:lang w:val="en-GB"/>
        </w:rPr>
        <w:t xml:space="preserve"> June 2026</w:t>
      </w:r>
    </w:p>
    <w:p w14:paraId="2B3D66D7" w14:textId="77777777" w:rsidR="00A03BDC" w:rsidRPr="00A03BDC" w:rsidRDefault="00A03BDC" w:rsidP="00A03BDC">
      <w:pPr>
        <w:pStyle w:val="BodyText"/>
        <w:spacing w:before="158"/>
        <w:rPr>
          <w:sz w:val="22"/>
          <w:szCs w:val="22"/>
          <w:lang w:val="en-GB"/>
        </w:rPr>
      </w:pPr>
      <w:r w:rsidRPr="00A03BDC">
        <w:rPr>
          <w:rFonts w:ascii="Arial" w:hAnsi="Arial" w:cs="Arial"/>
          <w:b/>
          <w:bCs/>
          <w:sz w:val="22"/>
          <w:szCs w:val="22"/>
          <w:lang w:val="en-GB"/>
        </w:rPr>
        <w:t>Review Date:</w:t>
      </w:r>
      <w:r w:rsidRPr="00A03BDC">
        <w:rPr>
          <w:rFonts w:ascii="Arial" w:hAnsi="Arial" w:cs="Arial"/>
          <w:sz w:val="22"/>
          <w:szCs w:val="22"/>
          <w:lang w:val="en-GB"/>
        </w:rPr>
        <w:t xml:space="preserve"> </w:t>
      </w:r>
      <w:r w:rsidRPr="00A03BDC">
        <w:rPr>
          <w:sz w:val="22"/>
          <w:szCs w:val="22"/>
          <w:lang w:val="en-GB"/>
        </w:rPr>
        <w:t>11</w:t>
      </w:r>
      <w:r w:rsidRPr="00A03BDC">
        <w:rPr>
          <w:sz w:val="22"/>
          <w:szCs w:val="22"/>
          <w:vertAlign w:val="superscript"/>
          <w:lang w:val="en-GB"/>
        </w:rPr>
        <w:t>th</w:t>
      </w:r>
      <w:r w:rsidRPr="00A03BDC">
        <w:rPr>
          <w:sz w:val="22"/>
          <w:szCs w:val="22"/>
          <w:lang w:val="en-GB"/>
        </w:rPr>
        <w:t xml:space="preserve"> July 2027</w:t>
      </w:r>
    </w:p>
    <w:p w14:paraId="6D9F026C" w14:textId="77777777" w:rsidR="00A03BDC" w:rsidRPr="00A03BDC" w:rsidRDefault="00A03BDC" w:rsidP="00A03BDC">
      <w:pPr>
        <w:pStyle w:val="BodyText"/>
        <w:spacing w:before="158"/>
        <w:rPr>
          <w:sz w:val="22"/>
          <w:szCs w:val="22"/>
          <w:lang w:val="en-GB"/>
        </w:rPr>
      </w:pPr>
      <w:r w:rsidRPr="00A03BDC">
        <w:rPr>
          <w:b/>
          <w:bCs/>
          <w:sz w:val="22"/>
          <w:szCs w:val="22"/>
          <w:lang w:val="en-GB"/>
        </w:rPr>
        <w:t xml:space="preserve">Version </w:t>
      </w:r>
      <w:r w:rsidRPr="00A03BDC">
        <w:rPr>
          <w:sz w:val="22"/>
          <w:szCs w:val="22"/>
          <w:lang w:val="en-GB"/>
        </w:rPr>
        <w:t>6.0</w:t>
      </w:r>
    </w:p>
    <w:p w14:paraId="2316CF9A" w14:textId="53DC0716" w:rsidR="00A03BDC" w:rsidRPr="00A03BDC" w:rsidRDefault="00A03BDC" w:rsidP="003E6D06">
      <w:pPr>
        <w:pStyle w:val="BodyText"/>
        <w:widowControl w:val="0"/>
        <w:autoSpaceDE w:val="0"/>
        <w:autoSpaceDN w:val="0"/>
        <w:spacing w:before="158" w:after="0"/>
        <w:rPr>
          <w:sz w:val="22"/>
          <w:szCs w:val="22"/>
        </w:rPr>
      </w:pPr>
      <w:r w:rsidRPr="00A03BDC">
        <w:rPr>
          <w:sz w:val="22"/>
          <w:szCs w:val="22"/>
          <w:lang w:val="en-GB"/>
        </w:rPr>
        <w:t>Richardwilson@Rikama-education.com</w:t>
      </w:r>
    </w:p>
    <w:p w14:paraId="5EDF8CA9" w14:textId="77777777" w:rsidR="00DB0BEB" w:rsidRPr="00A03BDC" w:rsidRDefault="00DB0BEB">
      <w:pPr>
        <w:pStyle w:val="BodyText"/>
        <w:widowControl w:val="0"/>
        <w:autoSpaceDE w:val="0"/>
        <w:autoSpaceDN w:val="0"/>
        <w:spacing w:before="158" w:after="0"/>
        <w:rPr>
          <w:sz w:val="22"/>
          <w:szCs w:val="22"/>
        </w:rPr>
      </w:pPr>
    </w:p>
    <w:sectPr w:rsidR="00DB0BEB" w:rsidRPr="00A03BDC">
      <w:pgSz w:w="11906" w:h="16838"/>
      <w:pgMar w:top="360" w:right="1800" w:bottom="899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C7A"/>
    <w:multiLevelType w:val="multilevel"/>
    <w:tmpl w:val="6364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014D3"/>
    <w:multiLevelType w:val="multilevel"/>
    <w:tmpl w:val="0DEA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E3FEE"/>
    <w:multiLevelType w:val="multilevel"/>
    <w:tmpl w:val="A79E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E60D6"/>
    <w:multiLevelType w:val="multilevel"/>
    <w:tmpl w:val="7F64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0687B"/>
    <w:multiLevelType w:val="multilevel"/>
    <w:tmpl w:val="FC36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15CEA"/>
    <w:multiLevelType w:val="multilevel"/>
    <w:tmpl w:val="7524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80BBA"/>
    <w:multiLevelType w:val="multilevel"/>
    <w:tmpl w:val="3C5C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6135F"/>
    <w:multiLevelType w:val="multilevel"/>
    <w:tmpl w:val="C2F4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267BD"/>
    <w:multiLevelType w:val="multilevel"/>
    <w:tmpl w:val="341E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62A8F"/>
    <w:multiLevelType w:val="multilevel"/>
    <w:tmpl w:val="38EAE0B0"/>
    <w:lvl w:ilvl="0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CDF25C2"/>
    <w:multiLevelType w:val="multilevel"/>
    <w:tmpl w:val="9BA0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9045E"/>
    <w:multiLevelType w:val="multilevel"/>
    <w:tmpl w:val="69F2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A6888"/>
    <w:multiLevelType w:val="multilevel"/>
    <w:tmpl w:val="0F58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2338F0"/>
    <w:multiLevelType w:val="multilevel"/>
    <w:tmpl w:val="0E1A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55465"/>
    <w:multiLevelType w:val="multilevel"/>
    <w:tmpl w:val="FBE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C228D"/>
    <w:multiLevelType w:val="multilevel"/>
    <w:tmpl w:val="5546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817B84"/>
    <w:multiLevelType w:val="multilevel"/>
    <w:tmpl w:val="9722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885F0C"/>
    <w:multiLevelType w:val="multilevel"/>
    <w:tmpl w:val="558A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34A0D"/>
    <w:multiLevelType w:val="multilevel"/>
    <w:tmpl w:val="3C40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F7DCB"/>
    <w:multiLevelType w:val="multilevel"/>
    <w:tmpl w:val="75D0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5E3806"/>
    <w:multiLevelType w:val="multilevel"/>
    <w:tmpl w:val="F9CA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41484"/>
    <w:multiLevelType w:val="multilevel"/>
    <w:tmpl w:val="A2B0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482EE7"/>
    <w:multiLevelType w:val="multilevel"/>
    <w:tmpl w:val="FE54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27A6B"/>
    <w:multiLevelType w:val="multilevel"/>
    <w:tmpl w:val="43B4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C66510"/>
    <w:multiLevelType w:val="multilevel"/>
    <w:tmpl w:val="A5C4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821D0"/>
    <w:multiLevelType w:val="multilevel"/>
    <w:tmpl w:val="C794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460389"/>
    <w:multiLevelType w:val="multilevel"/>
    <w:tmpl w:val="9474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791444"/>
    <w:multiLevelType w:val="multilevel"/>
    <w:tmpl w:val="726A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B335CA"/>
    <w:multiLevelType w:val="multilevel"/>
    <w:tmpl w:val="9B1E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78415A"/>
    <w:multiLevelType w:val="multilevel"/>
    <w:tmpl w:val="B81E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3501FD"/>
    <w:multiLevelType w:val="multilevel"/>
    <w:tmpl w:val="F5C6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87085C"/>
    <w:multiLevelType w:val="multilevel"/>
    <w:tmpl w:val="E3F4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331694">
    <w:abstractNumId w:val="9"/>
  </w:num>
  <w:num w:numId="2" w16cid:durableId="100730700">
    <w:abstractNumId w:val="30"/>
  </w:num>
  <w:num w:numId="3" w16cid:durableId="954944629">
    <w:abstractNumId w:val="5"/>
  </w:num>
  <w:num w:numId="4" w16cid:durableId="865942364">
    <w:abstractNumId w:val="19"/>
  </w:num>
  <w:num w:numId="5" w16cid:durableId="1396661051">
    <w:abstractNumId w:val="1"/>
  </w:num>
  <w:num w:numId="6" w16cid:durableId="1284506393">
    <w:abstractNumId w:val="13"/>
  </w:num>
  <w:num w:numId="7" w16cid:durableId="1152716540">
    <w:abstractNumId w:val="27"/>
  </w:num>
  <w:num w:numId="8" w16cid:durableId="527064515">
    <w:abstractNumId w:val="6"/>
  </w:num>
  <w:num w:numId="9" w16cid:durableId="127164778">
    <w:abstractNumId w:val="15"/>
  </w:num>
  <w:num w:numId="10" w16cid:durableId="1449007994">
    <w:abstractNumId w:val="31"/>
  </w:num>
  <w:num w:numId="11" w16cid:durableId="475226714">
    <w:abstractNumId w:val="17"/>
  </w:num>
  <w:num w:numId="12" w16cid:durableId="1700862192">
    <w:abstractNumId w:val="20"/>
  </w:num>
  <w:num w:numId="13" w16cid:durableId="585654244">
    <w:abstractNumId w:val="25"/>
  </w:num>
  <w:num w:numId="14" w16cid:durableId="2144883461">
    <w:abstractNumId w:val="23"/>
  </w:num>
  <w:num w:numId="15" w16cid:durableId="1522890430">
    <w:abstractNumId w:val="8"/>
  </w:num>
  <w:num w:numId="16" w16cid:durableId="1695231581">
    <w:abstractNumId w:val="7"/>
  </w:num>
  <w:num w:numId="17" w16cid:durableId="2063291232">
    <w:abstractNumId w:val="22"/>
  </w:num>
  <w:num w:numId="18" w16cid:durableId="383873016">
    <w:abstractNumId w:val="18"/>
  </w:num>
  <w:num w:numId="19" w16cid:durableId="1474757092">
    <w:abstractNumId w:val="16"/>
  </w:num>
  <w:num w:numId="20" w16cid:durableId="1428309092">
    <w:abstractNumId w:val="11"/>
  </w:num>
  <w:num w:numId="21" w16cid:durableId="938372813">
    <w:abstractNumId w:val="21"/>
  </w:num>
  <w:num w:numId="22" w16cid:durableId="591279020">
    <w:abstractNumId w:val="26"/>
  </w:num>
  <w:num w:numId="23" w16cid:durableId="1393190595">
    <w:abstractNumId w:val="4"/>
  </w:num>
  <w:num w:numId="24" w16cid:durableId="1476874689">
    <w:abstractNumId w:val="3"/>
  </w:num>
  <w:num w:numId="25" w16cid:durableId="774248824">
    <w:abstractNumId w:val="10"/>
  </w:num>
  <w:num w:numId="26" w16cid:durableId="1984851447">
    <w:abstractNumId w:val="14"/>
  </w:num>
  <w:num w:numId="27" w16cid:durableId="766968874">
    <w:abstractNumId w:val="28"/>
  </w:num>
  <w:num w:numId="28" w16cid:durableId="1759057066">
    <w:abstractNumId w:val="24"/>
  </w:num>
  <w:num w:numId="29" w16cid:durableId="1128089734">
    <w:abstractNumId w:val="0"/>
  </w:num>
  <w:num w:numId="30" w16cid:durableId="1344933823">
    <w:abstractNumId w:val="29"/>
  </w:num>
  <w:num w:numId="31" w16cid:durableId="1078673288">
    <w:abstractNumId w:val="12"/>
  </w:num>
  <w:num w:numId="32" w16cid:durableId="805389914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371"/>
    <w:rsid w:val="0000482E"/>
    <w:rsid w:val="000A7B01"/>
    <w:rsid w:val="000C583E"/>
    <w:rsid w:val="00154104"/>
    <w:rsid w:val="001D438B"/>
    <w:rsid w:val="00231DDE"/>
    <w:rsid w:val="00295A63"/>
    <w:rsid w:val="002C3F26"/>
    <w:rsid w:val="003A6D7E"/>
    <w:rsid w:val="003E6D06"/>
    <w:rsid w:val="004E7336"/>
    <w:rsid w:val="005658B0"/>
    <w:rsid w:val="005C64B2"/>
    <w:rsid w:val="005D7645"/>
    <w:rsid w:val="005F24EC"/>
    <w:rsid w:val="00636472"/>
    <w:rsid w:val="006369BD"/>
    <w:rsid w:val="00676371"/>
    <w:rsid w:val="006F34ED"/>
    <w:rsid w:val="00754A30"/>
    <w:rsid w:val="0079106D"/>
    <w:rsid w:val="007B0FAA"/>
    <w:rsid w:val="0084287D"/>
    <w:rsid w:val="0084683B"/>
    <w:rsid w:val="00877EAA"/>
    <w:rsid w:val="008F5BB3"/>
    <w:rsid w:val="00A03BDC"/>
    <w:rsid w:val="00A94DFB"/>
    <w:rsid w:val="00AA29C0"/>
    <w:rsid w:val="00AD61CC"/>
    <w:rsid w:val="00B5190C"/>
    <w:rsid w:val="00BA2771"/>
    <w:rsid w:val="00BA7626"/>
    <w:rsid w:val="00C26F51"/>
    <w:rsid w:val="00C417C8"/>
    <w:rsid w:val="00C50496"/>
    <w:rsid w:val="00C66395"/>
    <w:rsid w:val="00C73CDF"/>
    <w:rsid w:val="00DB0BEB"/>
    <w:rsid w:val="00DD346E"/>
    <w:rsid w:val="00DD4C71"/>
    <w:rsid w:val="00EA0278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9198"/>
  <w15:docId w15:val="{E3290CAF-2EB5-4180-AB3E-6B4209C0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E04"/>
    <w:rPr>
      <w:rFonts w:ascii="Verdana" w:hAnsi="Verdana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Verdana" w:hAnsi="Arial" w:cs="Verdan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ame">
    <w:name w:val="Name"/>
    <w:basedOn w:val="PlainText"/>
    <w:autoRedefine/>
    <w:qFormat/>
    <w:rsid w:val="00737E04"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paragraph" w:customStyle="1" w:styleId="Overviewbullets">
    <w:name w:val="Overview bullets"/>
    <w:basedOn w:val="PlainText"/>
    <w:qFormat/>
    <w:rsid w:val="00737E04"/>
    <w:pPr>
      <w:numPr>
        <w:numId w:val="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qFormat/>
    <w:rsid w:val="00737E04"/>
    <w:pPr>
      <w:numPr>
        <w:numId w:val="0"/>
      </w:numPr>
      <w:spacing w:before="0" w:after="0"/>
      <w:jc w:val="center"/>
    </w:pPr>
  </w:style>
  <w:style w:type="paragraph" w:customStyle="1" w:styleId="ResumeHeadings">
    <w:name w:val="Resume Headings"/>
    <w:basedOn w:val="PlainText"/>
    <w:qFormat/>
    <w:rsid w:val="00737E04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BusinessNameDates">
    <w:name w:val="Business Name &amp; Dates"/>
    <w:basedOn w:val="Normal"/>
    <w:qFormat/>
    <w:rsid w:val="00737E04"/>
    <w:rPr>
      <w:rFonts w:cs="Courier New"/>
      <w:sz w:val="19"/>
      <w:szCs w:val="20"/>
    </w:rPr>
  </w:style>
  <w:style w:type="paragraph" w:styleId="PlainText">
    <w:name w:val="Plain Text"/>
    <w:basedOn w:val="Normal"/>
    <w:qFormat/>
    <w:rsid w:val="00737E04"/>
    <w:rPr>
      <w:rFonts w:ascii="Courier New" w:hAnsi="Courier New" w:cs="Courier New"/>
      <w:szCs w:val="20"/>
    </w:rPr>
  </w:style>
  <w:style w:type="paragraph" w:styleId="NoSpacing">
    <w:name w:val="No Spacing"/>
    <w:uiPriority w:val="1"/>
    <w:qFormat/>
    <w:rsid w:val="008435E3"/>
    <w:rPr>
      <w:rFonts w:ascii="Verdana" w:hAnsi="Verdana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4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d28075-f7f0-43ad-b3b5-177f638edc81" xsi:nil="true"/>
    <lcf76f155ced4ddcb4097134ff3c332f xmlns="0d097494-a76e-4c86-9769-5117dbbf05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1038C433A5B42818DC57D4AE8C3FC" ma:contentTypeVersion="10" ma:contentTypeDescription="Create a new document." ma:contentTypeScope="" ma:versionID="e65ff173737df9056e9e24d61ae5d921">
  <xsd:schema xmlns:xsd="http://www.w3.org/2001/XMLSchema" xmlns:xs="http://www.w3.org/2001/XMLSchema" xmlns:p="http://schemas.microsoft.com/office/2006/metadata/properties" xmlns:ns2="0d097494-a76e-4c86-9769-5117dbbf0518" xmlns:ns3="3ad28075-f7f0-43ad-b3b5-177f638edc81" targetNamespace="http://schemas.microsoft.com/office/2006/metadata/properties" ma:root="true" ma:fieldsID="d1e0a098101c1b4e3855889e294d62f1" ns2:_="" ns3:_="">
    <xsd:import namespace="0d097494-a76e-4c86-9769-5117dbbf0518"/>
    <xsd:import namespace="3ad28075-f7f0-43ad-b3b5-177f638ed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97494-a76e-4c86-9769-5117dbbf0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dd79b6-1db9-4e2e-a056-04dc0cf0b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28075-f7f0-43ad-b3b5-177f638edc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394682-1b1b-4ac7-bfa5-0283474ccf50}" ma:internalName="TaxCatchAll" ma:showField="CatchAllData" ma:web="3ad28075-f7f0-43ad-b3b5-177f638ed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68088-7112-4229-B608-D34F368F3E4D}">
  <ds:schemaRefs>
    <ds:schemaRef ds:uri="http://schemas.microsoft.com/office/2006/metadata/properties"/>
    <ds:schemaRef ds:uri="http://schemas.microsoft.com/office/infopath/2007/PartnerControls"/>
    <ds:schemaRef ds:uri="3ad28075-f7f0-43ad-b3b5-177f638edc81"/>
    <ds:schemaRef ds:uri="0d097494-a76e-4c86-9769-5117dbbf0518"/>
  </ds:schemaRefs>
</ds:datastoreItem>
</file>

<file path=customXml/itemProps2.xml><?xml version="1.0" encoding="utf-8"?>
<ds:datastoreItem xmlns:ds="http://schemas.openxmlformats.org/officeDocument/2006/customXml" ds:itemID="{75360630-6C3C-4AC6-9FE5-44FBDF6DD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63886-0956-4478-A4D1-D2E7E4D27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97494-a76e-4c86-9769-5117dbbf0518"/>
    <ds:schemaRef ds:uri="3ad28075-f7f0-43ad-b3b5-177f638ed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1484</Words>
  <Characters>9277</Characters>
  <Application>Microsoft Office Word</Application>
  <DocSecurity>0</DocSecurity>
  <Lines>281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Antonette Bodunrin</vt:lpstr>
    </vt:vector>
  </TitlesOfParts>
  <Company>TBG Learning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Antonette Bodunrin</dc:title>
  <dc:subject/>
  <dc:creator>GOlechnowicz</dc:creator>
  <dc:description/>
  <cp:lastModifiedBy>Richard Wilson</cp:lastModifiedBy>
  <cp:revision>4</cp:revision>
  <cp:lastPrinted>2026-06-11T10:32:00Z</cp:lastPrinted>
  <dcterms:created xsi:type="dcterms:W3CDTF">2026-06-11T10:28:00Z</dcterms:created>
  <dcterms:modified xsi:type="dcterms:W3CDTF">2026-06-11T10:40:00Z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0x01010017A1038C433A5B42818DC57D4AE8C3FC</vt:lpwstr>
  </property>
  <property fmtid="{D5CDD505-2E9C-101B-9397-08002B2CF9AE}" pid="3" name="MediaServiceImageTags">
    <vt:lpwstr/>
  </property>
</Properties>
</file>